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3C7" w:rsidRDefault="00EF13C7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EF13C7" w:rsidRDefault="00EF13C7">
      <w:pPr>
        <w:pStyle w:val="ConsPlusNormal"/>
        <w:jc w:val="both"/>
        <w:outlineLvl w:val="0"/>
      </w:pPr>
    </w:p>
    <w:p w:rsidR="00EF13C7" w:rsidRDefault="00EF13C7">
      <w:pPr>
        <w:pStyle w:val="ConsPlusTitle"/>
        <w:jc w:val="center"/>
        <w:outlineLvl w:val="0"/>
      </w:pPr>
      <w:r>
        <w:t>СОВЕТ АГРЫЗСКОГО МУНИЦИПАЛЬНОГО РАЙОНА РЕСПУБЛИКИ ТАТАРСТАН</w:t>
      </w:r>
    </w:p>
    <w:p w:rsidR="00EF13C7" w:rsidRDefault="00EF13C7">
      <w:pPr>
        <w:pStyle w:val="ConsPlusTitle"/>
        <w:jc w:val="center"/>
      </w:pPr>
    </w:p>
    <w:p w:rsidR="00EF13C7" w:rsidRDefault="00EF13C7">
      <w:pPr>
        <w:pStyle w:val="ConsPlusTitle"/>
        <w:jc w:val="center"/>
      </w:pPr>
      <w:r>
        <w:t>РЕШЕНИЕ</w:t>
      </w:r>
    </w:p>
    <w:p w:rsidR="00EF13C7" w:rsidRDefault="00EF13C7">
      <w:pPr>
        <w:pStyle w:val="ConsPlusTitle"/>
        <w:jc w:val="center"/>
      </w:pPr>
      <w:r>
        <w:t>от 15 ноября 2016 г. N 12-4</w:t>
      </w:r>
    </w:p>
    <w:p w:rsidR="00EF13C7" w:rsidRDefault="00EF13C7">
      <w:pPr>
        <w:pStyle w:val="ConsPlusTitle"/>
        <w:jc w:val="center"/>
      </w:pPr>
    </w:p>
    <w:p w:rsidR="00EF13C7" w:rsidRDefault="00EF13C7">
      <w:pPr>
        <w:pStyle w:val="ConsPlusTitle"/>
        <w:jc w:val="center"/>
      </w:pPr>
      <w:r>
        <w:t>О ВВЕДЕНИИ В ДЕЙСТВИЕ СИСТЕМЫ НАЛОГООБЛОЖЕНИЯ В ВИДЕ ЕДИНОГО</w:t>
      </w:r>
    </w:p>
    <w:p w:rsidR="00EF13C7" w:rsidRDefault="00EF13C7">
      <w:pPr>
        <w:pStyle w:val="ConsPlusTitle"/>
        <w:jc w:val="center"/>
      </w:pPr>
      <w:r>
        <w:t>НАЛОГА НА ВМЕНЕННЫЙ ДОХОД ДЛЯ ОТДЕЛЬНЫХ ВИДОВ ДЕЯТЕЛЬНОСТИ</w:t>
      </w:r>
    </w:p>
    <w:p w:rsidR="00EF13C7" w:rsidRDefault="00EF13C7">
      <w:pPr>
        <w:pStyle w:val="ConsPlusTitle"/>
        <w:jc w:val="center"/>
      </w:pPr>
      <w:r>
        <w:t>НА ТЕРРИТОРИИ АГРЫЗСКОГО МУНИЦИПАЛЬНОГО РАЙОНА</w:t>
      </w:r>
    </w:p>
    <w:p w:rsidR="00EF13C7" w:rsidRDefault="00EF13C7">
      <w:pPr>
        <w:pStyle w:val="ConsPlusTitle"/>
        <w:jc w:val="center"/>
      </w:pPr>
      <w:r>
        <w:t>РЕСПУБЛИКИ ТАТАРСТАН</w:t>
      </w:r>
    </w:p>
    <w:p w:rsidR="00EF13C7" w:rsidRDefault="00EF13C7">
      <w:pPr>
        <w:pStyle w:val="ConsPlusNormal"/>
        <w:jc w:val="center"/>
      </w:pPr>
    </w:p>
    <w:p w:rsidR="00EF13C7" w:rsidRDefault="00EF13C7">
      <w:pPr>
        <w:pStyle w:val="ConsPlusNormal"/>
        <w:jc w:val="center"/>
      </w:pPr>
      <w:r>
        <w:t>Список изменяющих документов</w:t>
      </w:r>
    </w:p>
    <w:p w:rsidR="00EF13C7" w:rsidRDefault="00EF13C7">
      <w:pPr>
        <w:pStyle w:val="ConsPlusNormal"/>
        <w:jc w:val="center"/>
      </w:pPr>
      <w:r>
        <w:t xml:space="preserve">(в ред. </w:t>
      </w:r>
      <w:hyperlink r:id="rId6" w:history="1">
        <w:r>
          <w:rPr>
            <w:color w:val="0000FF"/>
          </w:rPr>
          <w:t>решения</w:t>
        </w:r>
      </w:hyperlink>
      <w:r>
        <w:t xml:space="preserve"> </w:t>
      </w:r>
      <w:proofErr w:type="spellStart"/>
      <w:r>
        <w:t>Агрызского</w:t>
      </w:r>
      <w:proofErr w:type="spellEnd"/>
      <w:r>
        <w:t xml:space="preserve"> районного Совета от 15.12.2016 N 13-9)</w:t>
      </w:r>
    </w:p>
    <w:p w:rsidR="00EF13C7" w:rsidRDefault="00EF13C7">
      <w:pPr>
        <w:pStyle w:val="ConsPlusNormal"/>
        <w:jc w:val="both"/>
      </w:pPr>
    </w:p>
    <w:p w:rsidR="00EF13C7" w:rsidRDefault="00EF13C7">
      <w:pPr>
        <w:pStyle w:val="ConsPlusNormal"/>
        <w:ind w:firstLine="540"/>
        <w:jc w:val="both"/>
      </w:pPr>
      <w:r>
        <w:t xml:space="preserve">В соответствии с Налоговым </w:t>
      </w:r>
      <w:hyperlink r:id="rId7" w:history="1">
        <w:r>
          <w:rPr>
            <w:color w:val="0000FF"/>
          </w:rPr>
          <w:t>кодексом</w:t>
        </w:r>
      </w:hyperlink>
      <w:r>
        <w:t xml:space="preserve"> Российской Федерации, Федеральным </w:t>
      </w:r>
      <w:hyperlink r:id="rId8" w:history="1">
        <w:r>
          <w:rPr>
            <w:color w:val="0000FF"/>
          </w:rPr>
          <w:t>законом</w:t>
        </w:r>
      </w:hyperlink>
      <w:r>
        <w:t xml:space="preserve"> от 3 июля 2016 года N 248-ФЗ "О внесении изменений в часть вторую Налогового кодекса Российской Федерации" и </w:t>
      </w:r>
      <w:hyperlink r:id="rId9" w:history="1">
        <w:r>
          <w:rPr>
            <w:color w:val="0000FF"/>
          </w:rPr>
          <w:t>Уставом</w:t>
        </w:r>
      </w:hyperlink>
      <w:r>
        <w:t xml:space="preserve"> муниципального образования "</w:t>
      </w:r>
      <w:proofErr w:type="spellStart"/>
      <w:r>
        <w:t>Агрызский</w:t>
      </w:r>
      <w:proofErr w:type="spellEnd"/>
      <w:r>
        <w:t xml:space="preserve"> муниципальный район" Республики Татарстан Совет </w:t>
      </w:r>
      <w:proofErr w:type="spellStart"/>
      <w:r>
        <w:t>Агрызского</w:t>
      </w:r>
      <w:proofErr w:type="spellEnd"/>
      <w:r>
        <w:t xml:space="preserve"> муниципального района Республики Татарстан решил:</w:t>
      </w:r>
    </w:p>
    <w:p w:rsidR="00EF13C7" w:rsidRDefault="00EF13C7">
      <w:pPr>
        <w:pStyle w:val="ConsPlusNormal"/>
        <w:jc w:val="both"/>
      </w:pPr>
    </w:p>
    <w:p w:rsidR="00EF13C7" w:rsidRDefault="00EF13C7">
      <w:pPr>
        <w:pStyle w:val="ConsPlusNormal"/>
        <w:ind w:firstLine="540"/>
        <w:jc w:val="both"/>
      </w:pPr>
      <w:r>
        <w:t>1. Ввести в действие систему налогообложения в виде единого налога на вмененный доход для отдельных видов деятельности (далее - единый налог).</w:t>
      </w:r>
    </w:p>
    <w:p w:rsidR="00EF13C7" w:rsidRDefault="00EF13C7">
      <w:pPr>
        <w:pStyle w:val="ConsPlusNormal"/>
        <w:ind w:firstLine="540"/>
        <w:jc w:val="both"/>
      </w:pPr>
      <w:r>
        <w:t>2. Налогоплательщиками единого налога являются организации и индивидуальные предприниматели, осуществляющие на территории муниципального образования "</w:t>
      </w:r>
      <w:proofErr w:type="spellStart"/>
      <w:r>
        <w:t>Агрызский</w:t>
      </w:r>
      <w:proofErr w:type="spellEnd"/>
      <w:r>
        <w:t xml:space="preserve"> муниципальный район" Республики Татарстан виды предпринимательской деятельности, предусмотренные </w:t>
      </w:r>
      <w:hyperlink w:anchor="P18" w:history="1">
        <w:r>
          <w:rPr>
            <w:color w:val="0000FF"/>
          </w:rPr>
          <w:t>п. 3</w:t>
        </w:r>
      </w:hyperlink>
      <w:r>
        <w:t xml:space="preserve"> настоящего решения.</w:t>
      </w:r>
    </w:p>
    <w:p w:rsidR="00EF13C7" w:rsidRDefault="00EF13C7">
      <w:pPr>
        <w:pStyle w:val="ConsPlusNormal"/>
        <w:ind w:firstLine="540"/>
        <w:jc w:val="both"/>
      </w:pPr>
      <w:bookmarkStart w:id="1" w:name="P18"/>
      <w:bookmarkEnd w:id="1"/>
      <w:r>
        <w:t>3. Единый налог применяется в отношении следующих видов предпринимательской деятельности:</w:t>
      </w:r>
    </w:p>
    <w:p w:rsidR="00EF13C7" w:rsidRDefault="00EF13C7">
      <w:pPr>
        <w:pStyle w:val="ConsPlusNormal"/>
        <w:ind w:firstLine="540"/>
        <w:jc w:val="both"/>
      </w:pPr>
      <w:r>
        <w:t>1) оказания бытовых услуг;</w:t>
      </w:r>
    </w:p>
    <w:p w:rsidR="00EF13C7" w:rsidRDefault="00EF13C7">
      <w:pPr>
        <w:pStyle w:val="ConsPlusNormal"/>
        <w:ind w:firstLine="540"/>
        <w:jc w:val="both"/>
      </w:pPr>
      <w:r>
        <w:t>2) оказания ветеринарных услуг;</w:t>
      </w:r>
    </w:p>
    <w:p w:rsidR="00EF13C7" w:rsidRDefault="00EF13C7">
      <w:pPr>
        <w:pStyle w:val="ConsPlusNormal"/>
        <w:ind w:firstLine="540"/>
        <w:jc w:val="both"/>
      </w:pPr>
      <w:r>
        <w:t>3) оказания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автостоянок);</w:t>
      </w:r>
    </w:p>
    <w:p w:rsidR="00EF13C7" w:rsidRDefault="00EF13C7">
      <w:pPr>
        <w:pStyle w:val="ConsPlusNormal"/>
        <w:ind w:firstLine="540"/>
        <w:jc w:val="both"/>
      </w:pPr>
      <w:r>
        <w:t>4)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EF13C7" w:rsidRDefault="00EF13C7">
      <w:pPr>
        <w:pStyle w:val="ConsPlusNormal"/>
        <w:ind w:firstLine="540"/>
        <w:jc w:val="both"/>
      </w:pPr>
      <w:r>
        <w:t>5) розничной торговли, осуществляемой через магазины и павильоны площадью торгового зала не более 150 квадратных метров по каждому объекту организации торговли. Для целей настоящего пункта розничная торговля, осуществляемая через магазины и павильоны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применяется;</w:t>
      </w:r>
    </w:p>
    <w:p w:rsidR="00EF13C7" w:rsidRDefault="00EF13C7">
      <w:pPr>
        <w:pStyle w:val="ConsPlusNormal"/>
        <w:ind w:firstLine="540"/>
        <w:jc w:val="both"/>
      </w:pPr>
      <w:r>
        <w:t>6)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EF13C7" w:rsidRDefault="00EF13C7">
      <w:pPr>
        <w:pStyle w:val="ConsPlusNormal"/>
        <w:ind w:firstLine="540"/>
        <w:jc w:val="both"/>
      </w:pPr>
      <w:r>
        <w:t>7)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Для целей настоящего пункта 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</w:p>
    <w:p w:rsidR="00EF13C7" w:rsidRDefault="00EF13C7">
      <w:pPr>
        <w:pStyle w:val="ConsPlusNormal"/>
        <w:ind w:firstLine="540"/>
        <w:jc w:val="both"/>
      </w:pPr>
      <w:r>
        <w:t xml:space="preserve">8) оказания услуг общественного питания, осуществляемых через объекты организации </w:t>
      </w:r>
      <w:r>
        <w:lastRenderedPageBreak/>
        <w:t>общественного питания, не имеющие зала обслуживания посетителей;</w:t>
      </w:r>
    </w:p>
    <w:p w:rsidR="00EF13C7" w:rsidRDefault="00EF13C7">
      <w:pPr>
        <w:pStyle w:val="ConsPlusNormal"/>
        <w:ind w:firstLine="540"/>
        <w:jc w:val="both"/>
      </w:pPr>
      <w:r>
        <w:t>9) распространения наружной рекламы с использованием рекламных конструкций;</w:t>
      </w:r>
    </w:p>
    <w:p w:rsidR="00EF13C7" w:rsidRDefault="00EF13C7">
      <w:pPr>
        <w:pStyle w:val="ConsPlusNormal"/>
        <w:ind w:firstLine="540"/>
        <w:jc w:val="both"/>
      </w:pPr>
      <w:r>
        <w:t>10) размещения рекламы на транспортных средствах;</w:t>
      </w:r>
    </w:p>
    <w:p w:rsidR="00EF13C7" w:rsidRDefault="00EF13C7">
      <w:pPr>
        <w:pStyle w:val="ConsPlusNormal"/>
        <w:ind w:firstLine="540"/>
        <w:jc w:val="both"/>
      </w:pPr>
      <w:r>
        <w:t>11)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EF13C7" w:rsidRDefault="00EF13C7">
      <w:pPr>
        <w:pStyle w:val="ConsPlusNormal"/>
        <w:ind w:firstLine="540"/>
        <w:jc w:val="both"/>
      </w:pPr>
      <w:r>
        <w:t>12)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EF13C7" w:rsidRDefault="00EF13C7">
      <w:pPr>
        <w:pStyle w:val="ConsPlusNormal"/>
        <w:ind w:firstLine="540"/>
        <w:jc w:val="both"/>
      </w:pPr>
      <w:r>
        <w:t>13)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EF13C7" w:rsidRDefault="00EF13C7">
      <w:pPr>
        <w:pStyle w:val="ConsPlusNormal"/>
        <w:ind w:firstLine="540"/>
        <w:jc w:val="both"/>
      </w:pPr>
      <w:r>
        <w:t>14) оказание услуг по ремонту, техническому обслуживанию и мойке автомототранспортных средств.</w:t>
      </w:r>
    </w:p>
    <w:p w:rsidR="00EF13C7" w:rsidRDefault="00EF13C7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14 </w:t>
      </w:r>
      <w:proofErr w:type="gramStart"/>
      <w:r>
        <w:t>введен</w:t>
      </w:r>
      <w:proofErr w:type="gramEnd"/>
      <w:r>
        <w:t xml:space="preserve"> </w:t>
      </w:r>
      <w:hyperlink r:id="rId10" w:history="1">
        <w:r>
          <w:rPr>
            <w:color w:val="0000FF"/>
          </w:rPr>
          <w:t>решением</w:t>
        </w:r>
      </w:hyperlink>
      <w:r>
        <w:t xml:space="preserve"> </w:t>
      </w:r>
      <w:proofErr w:type="spellStart"/>
      <w:r>
        <w:t>Агрызского</w:t>
      </w:r>
      <w:proofErr w:type="spellEnd"/>
      <w:r>
        <w:t xml:space="preserve"> районного Совета от 15.12.2016 N 13-9)</w:t>
      </w:r>
    </w:p>
    <w:p w:rsidR="00EF13C7" w:rsidRDefault="00EF13C7">
      <w:pPr>
        <w:pStyle w:val="ConsPlusNormal"/>
        <w:ind w:firstLine="540"/>
        <w:jc w:val="both"/>
      </w:pPr>
      <w:r>
        <w:t>Единый налог не применяется в отношении видов предпринимательской деятельности, указанных в настоящем пункте, в случае осуществления их в рамках договора простого товарищества (договора о совместной деятельности) или договора доверительного управления имуществом, а также в случае осуществления их налогоплательщиками, отнесенными к категории крупнейших.</w:t>
      </w:r>
    </w:p>
    <w:p w:rsidR="00EF13C7" w:rsidRDefault="00EF13C7">
      <w:pPr>
        <w:pStyle w:val="ConsPlusNormal"/>
        <w:ind w:firstLine="540"/>
        <w:jc w:val="both"/>
      </w:pPr>
      <w:r>
        <w:t xml:space="preserve">4. В отношении </w:t>
      </w:r>
      <w:hyperlink w:anchor="P55" w:history="1">
        <w:r>
          <w:rPr>
            <w:color w:val="0000FF"/>
          </w:rPr>
          <w:t>видов</w:t>
        </w:r>
      </w:hyperlink>
      <w:r>
        <w:t xml:space="preserve"> предпринимательской деятельности, указанных в </w:t>
      </w:r>
      <w:hyperlink w:anchor="P18" w:history="1">
        <w:r>
          <w:rPr>
            <w:color w:val="0000FF"/>
          </w:rPr>
          <w:t>пункте 3</w:t>
        </w:r>
      </w:hyperlink>
      <w:r>
        <w:t xml:space="preserve"> настоящего решения, значение корректирующего коэффициента базовой доходности К</w:t>
      </w:r>
      <w:proofErr w:type="gramStart"/>
      <w:r>
        <w:t>2</w:t>
      </w:r>
      <w:proofErr w:type="gramEnd"/>
      <w:r>
        <w:t xml:space="preserve"> устанавливается в соответствии с приложением 1 к настоящему решению.</w:t>
      </w:r>
    </w:p>
    <w:p w:rsidR="00EF13C7" w:rsidRDefault="00EF13C7">
      <w:pPr>
        <w:pStyle w:val="ConsPlusNormal"/>
        <w:ind w:firstLine="540"/>
        <w:jc w:val="both"/>
      </w:pPr>
      <w:r>
        <w:t xml:space="preserve">5. - 6. Исключены. - </w:t>
      </w:r>
      <w:hyperlink r:id="rId11" w:history="1">
        <w:r>
          <w:rPr>
            <w:color w:val="0000FF"/>
          </w:rPr>
          <w:t>Решение</w:t>
        </w:r>
      </w:hyperlink>
      <w:r>
        <w:t xml:space="preserve"> </w:t>
      </w:r>
      <w:proofErr w:type="spellStart"/>
      <w:r>
        <w:t>Агрызского</w:t>
      </w:r>
      <w:proofErr w:type="spellEnd"/>
      <w:r>
        <w:t xml:space="preserve"> районного Совета от 15.12.2016 N 13-9.</w:t>
      </w:r>
    </w:p>
    <w:p w:rsidR="00EF13C7" w:rsidRDefault="00EF13C7">
      <w:pPr>
        <w:pStyle w:val="ConsPlusNormal"/>
        <w:ind w:firstLine="540"/>
        <w:jc w:val="both"/>
      </w:pPr>
      <w:r>
        <w:t xml:space="preserve">7. Признать утратившим силу </w:t>
      </w:r>
      <w:hyperlink r:id="rId12" w:history="1">
        <w:r>
          <w:rPr>
            <w:color w:val="0000FF"/>
          </w:rPr>
          <w:t>решение</w:t>
        </w:r>
      </w:hyperlink>
      <w:r>
        <w:t xml:space="preserve"> Совета </w:t>
      </w:r>
      <w:proofErr w:type="spellStart"/>
      <w:r>
        <w:t>Агрызского</w:t>
      </w:r>
      <w:proofErr w:type="spellEnd"/>
      <w:r>
        <w:t xml:space="preserve"> муниципального района Республики Татарстан от 14.11.2012 N 19-4 "О введении в действие системы налогообложения в виде единого налога на вмененный доход для отдельных видов деятельности на территории </w:t>
      </w:r>
      <w:proofErr w:type="spellStart"/>
      <w:r>
        <w:t>Агрызского</w:t>
      </w:r>
      <w:proofErr w:type="spellEnd"/>
      <w:r>
        <w:t xml:space="preserve"> муниципального района Республики Татарстан".</w:t>
      </w:r>
    </w:p>
    <w:p w:rsidR="00EF13C7" w:rsidRDefault="00EF13C7">
      <w:pPr>
        <w:pStyle w:val="ConsPlusNormal"/>
        <w:ind w:firstLine="540"/>
        <w:jc w:val="both"/>
      </w:pPr>
      <w:r>
        <w:t>8. Опубликовать настоящее решение в районной газете "</w:t>
      </w:r>
      <w:proofErr w:type="spellStart"/>
      <w:r>
        <w:t>Эгерже</w:t>
      </w:r>
      <w:proofErr w:type="spellEnd"/>
      <w:r>
        <w:t xml:space="preserve"> </w:t>
      </w:r>
      <w:proofErr w:type="spellStart"/>
      <w:r>
        <w:t>хэбэрлэре</w:t>
      </w:r>
      <w:proofErr w:type="spellEnd"/>
      <w:r>
        <w:t>" ("</w:t>
      </w:r>
      <w:proofErr w:type="spellStart"/>
      <w:r>
        <w:t>Агрызские</w:t>
      </w:r>
      <w:proofErr w:type="spellEnd"/>
      <w:r>
        <w:t xml:space="preserve"> вести") и разместить на сайте </w:t>
      </w:r>
      <w:proofErr w:type="spellStart"/>
      <w:r>
        <w:t>Агрызского</w:t>
      </w:r>
      <w:proofErr w:type="spellEnd"/>
      <w:r>
        <w:t xml:space="preserve"> муниципального района в составе портала муниципальных образований Республики Татарстан agryz.tatarstan.ru и на официальном портале правовой информации Республики Татарстан PRAVO.TATARSTAN.RU.</w:t>
      </w:r>
    </w:p>
    <w:p w:rsidR="00EF13C7" w:rsidRDefault="00EF13C7">
      <w:pPr>
        <w:pStyle w:val="ConsPlusNormal"/>
        <w:ind w:firstLine="540"/>
        <w:jc w:val="both"/>
      </w:pPr>
      <w:r>
        <w:t>9. Установить, что настоящее решение вступает в силу с 1 января 2017 года, но не ранее чем по истечении одного месяца со дня его официального опубликования.</w:t>
      </w:r>
    </w:p>
    <w:p w:rsidR="00EF13C7" w:rsidRDefault="00EF13C7">
      <w:pPr>
        <w:pStyle w:val="ConsPlusNormal"/>
        <w:ind w:firstLine="540"/>
        <w:jc w:val="both"/>
      </w:pPr>
      <w:r>
        <w:t xml:space="preserve">10. </w:t>
      </w:r>
      <w:proofErr w:type="gramStart"/>
      <w:r>
        <w:t>Контроль за</w:t>
      </w:r>
      <w:proofErr w:type="gramEnd"/>
      <w:r>
        <w:t xml:space="preserve"> исполнением настоящего решения возложить на постоянный комитет Совета </w:t>
      </w:r>
      <w:proofErr w:type="spellStart"/>
      <w:r>
        <w:t>Агрызского</w:t>
      </w:r>
      <w:proofErr w:type="spellEnd"/>
      <w:r>
        <w:t xml:space="preserve"> муниципального района Республики Татарстан по бюджету, налогам и финансам (</w:t>
      </w:r>
      <w:proofErr w:type="spellStart"/>
      <w:r>
        <w:t>В.Х.Багаутдинов</w:t>
      </w:r>
      <w:proofErr w:type="spellEnd"/>
      <w:r>
        <w:t>).</w:t>
      </w:r>
    </w:p>
    <w:p w:rsidR="00EF13C7" w:rsidRDefault="00EF13C7">
      <w:pPr>
        <w:pStyle w:val="ConsPlusNormal"/>
        <w:jc w:val="both"/>
      </w:pPr>
    </w:p>
    <w:p w:rsidR="00EF13C7" w:rsidRDefault="00EF13C7">
      <w:pPr>
        <w:pStyle w:val="ConsPlusNormal"/>
        <w:jc w:val="right"/>
      </w:pPr>
      <w:r>
        <w:t>Председатель Совета</w:t>
      </w:r>
    </w:p>
    <w:p w:rsidR="00EF13C7" w:rsidRDefault="00EF13C7">
      <w:pPr>
        <w:pStyle w:val="ConsPlusNormal"/>
        <w:jc w:val="right"/>
      </w:pPr>
      <w:r>
        <w:t>В.В.МАКАРОВ</w:t>
      </w:r>
    </w:p>
    <w:p w:rsidR="00EF13C7" w:rsidRDefault="00EF13C7">
      <w:pPr>
        <w:pStyle w:val="ConsPlusNormal"/>
        <w:jc w:val="both"/>
      </w:pPr>
    </w:p>
    <w:p w:rsidR="00EF13C7" w:rsidRDefault="00EF13C7">
      <w:pPr>
        <w:pStyle w:val="ConsPlusNormal"/>
        <w:jc w:val="both"/>
      </w:pPr>
    </w:p>
    <w:p w:rsidR="00EF13C7" w:rsidRDefault="00EF13C7">
      <w:pPr>
        <w:pStyle w:val="ConsPlusNormal"/>
        <w:jc w:val="both"/>
      </w:pPr>
    </w:p>
    <w:p w:rsidR="00EF13C7" w:rsidRDefault="00EF13C7">
      <w:pPr>
        <w:pStyle w:val="ConsPlusNormal"/>
        <w:jc w:val="both"/>
      </w:pPr>
    </w:p>
    <w:p w:rsidR="00EF13C7" w:rsidRDefault="00EF13C7">
      <w:pPr>
        <w:pStyle w:val="ConsPlusNormal"/>
        <w:jc w:val="both"/>
      </w:pPr>
    </w:p>
    <w:p w:rsidR="00EF13C7" w:rsidRDefault="00EF13C7">
      <w:pPr>
        <w:pStyle w:val="ConsPlusNormal"/>
        <w:jc w:val="right"/>
        <w:outlineLvl w:val="0"/>
      </w:pPr>
      <w:r>
        <w:t>Приложение N 1</w:t>
      </w:r>
    </w:p>
    <w:p w:rsidR="00EF13C7" w:rsidRDefault="00EF13C7">
      <w:pPr>
        <w:pStyle w:val="ConsPlusNormal"/>
        <w:jc w:val="right"/>
      </w:pPr>
      <w:r>
        <w:t>к решению Совета</w:t>
      </w:r>
    </w:p>
    <w:p w:rsidR="00EF13C7" w:rsidRDefault="00EF13C7">
      <w:pPr>
        <w:pStyle w:val="ConsPlusNormal"/>
        <w:jc w:val="right"/>
      </w:pPr>
      <w:proofErr w:type="spellStart"/>
      <w:r>
        <w:t>Агрызского</w:t>
      </w:r>
      <w:proofErr w:type="spellEnd"/>
      <w:r>
        <w:t xml:space="preserve"> муниципального района</w:t>
      </w:r>
    </w:p>
    <w:p w:rsidR="00EF13C7" w:rsidRDefault="00EF13C7">
      <w:pPr>
        <w:pStyle w:val="ConsPlusNormal"/>
        <w:jc w:val="right"/>
      </w:pPr>
      <w:r>
        <w:t>Республики Татарстан</w:t>
      </w:r>
    </w:p>
    <w:p w:rsidR="00EF13C7" w:rsidRDefault="00EF13C7">
      <w:pPr>
        <w:pStyle w:val="ConsPlusNormal"/>
        <w:jc w:val="right"/>
      </w:pPr>
      <w:r>
        <w:t>от 15 ноября 2016 г. N 12-4</w:t>
      </w:r>
    </w:p>
    <w:p w:rsidR="00EF13C7" w:rsidRDefault="00EF13C7">
      <w:pPr>
        <w:pStyle w:val="ConsPlusNormal"/>
        <w:jc w:val="both"/>
      </w:pPr>
    </w:p>
    <w:p w:rsidR="00EF13C7" w:rsidRDefault="00EF13C7">
      <w:pPr>
        <w:pStyle w:val="ConsPlusTitle"/>
        <w:jc w:val="center"/>
      </w:pPr>
      <w:bookmarkStart w:id="2" w:name="P55"/>
      <w:bookmarkEnd w:id="2"/>
      <w:r>
        <w:t>ВИДЫ</w:t>
      </w:r>
    </w:p>
    <w:p w:rsidR="00EF13C7" w:rsidRDefault="00EF13C7">
      <w:pPr>
        <w:pStyle w:val="ConsPlusTitle"/>
        <w:jc w:val="center"/>
      </w:pPr>
      <w:r>
        <w:lastRenderedPageBreak/>
        <w:t>ПРЕДПРИНИМАТЕЛЬСКОЙ ДЕЯТЕЛЬНОСТИ И ЗНАЧЕНИЕ</w:t>
      </w:r>
    </w:p>
    <w:p w:rsidR="00EF13C7" w:rsidRDefault="00EF13C7">
      <w:pPr>
        <w:pStyle w:val="ConsPlusTitle"/>
        <w:jc w:val="center"/>
      </w:pPr>
      <w:r>
        <w:t>КОРРЕКТИРУЮЩЕГО КОЭФФИЦИЕНТА БАЗОВОЙ ДОХОДНОСТИ К</w:t>
      </w:r>
      <w:proofErr w:type="gramStart"/>
      <w:r>
        <w:t>2</w:t>
      </w:r>
      <w:proofErr w:type="gramEnd"/>
    </w:p>
    <w:p w:rsidR="00EF13C7" w:rsidRDefault="00EF13C7">
      <w:pPr>
        <w:pStyle w:val="ConsPlusNormal"/>
        <w:jc w:val="center"/>
      </w:pPr>
    </w:p>
    <w:p w:rsidR="00EF13C7" w:rsidRDefault="00EF13C7">
      <w:pPr>
        <w:pStyle w:val="ConsPlusNormal"/>
        <w:jc w:val="center"/>
      </w:pPr>
      <w:r>
        <w:t>Список изменяющих документов</w:t>
      </w:r>
    </w:p>
    <w:p w:rsidR="00EF13C7" w:rsidRDefault="00EF13C7">
      <w:pPr>
        <w:pStyle w:val="ConsPlusNormal"/>
        <w:jc w:val="center"/>
      </w:pPr>
      <w:r>
        <w:t xml:space="preserve">(в ред. </w:t>
      </w:r>
      <w:hyperlink r:id="rId13" w:history="1">
        <w:r>
          <w:rPr>
            <w:color w:val="0000FF"/>
          </w:rPr>
          <w:t>решения</w:t>
        </w:r>
      </w:hyperlink>
      <w:r>
        <w:t xml:space="preserve"> </w:t>
      </w:r>
      <w:proofErr w:type="spellStart"/>
      <w:r>
        <w:t>Агрызского</w:t>
      </w:r>
      <w:proofErr w:type="spellEnd"/>
      <w:r>
        <w:t xml:space="preserve"> районного Совета от 15.12.2016 N 13-9)</w:t>
      </w:r>
    </w:p>
    <w:p w:rsidR="00EF13C7" w:rsidRDefault="00EF13C7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1090"/>
        <w:gridCol w:w="965"/>
        <w:gridCol w:w="1258"/>
        <w:gridCol w:w="1272"/>
      </w:tblGrid>
      <w:tr w:rsidR="00EF13C7">
        <w:tc>
          <w:tcPr>
            <w:tcW w:w="4365" w:type="dxa"/>
          </w:tcPr>
          <w:p w:rsidR="00EF13C7" w:rsidRDefault="00EF13C7">
            <w:pPr>
              <w:pStyle w:val="ConsPlusNormal"/>
              <w:jc w:val="center"/>
            </w:pPr>
            <w:r>
              <w:t>Сферы деятельности</w:t>
            </w:r>
          </w:p>
        </w:tc>
        <w:tc>
          <w:tcPr>
            <w:tcW w:w="4585" w:type="dxa"/>
            <w:gridSpan w:val="4"/>
          </w:tcPr>
          <w:p w:rsidR="00EF13C7" w:rsidRDefault="00EF13C7">
            <w:pPr>
              <w:pStyle w:val="ConsPlusNormal"/>
              <w:jc w:val="center"/>
            </w:pPr>
            <w:r>
              <w:t>Коэффициент К</w:t>
            </w:r>
            <w:proofErr w:type="gramStart"/>
            <w:r>
              <w:t>2</w:t>
            </w:r>
            <w:proofErr w:type="gramEnd"/>
            <w:r>
              <w:t xml:space="preserve"> по типу населенного пункта</w:t>
            </w:r>
          </w:p>
        </w:tc>
      </w:tr>
      <w:tr w:rsidR="00EF13C7">
        <w:tc>
          <w:tcPr>
            <w:tcW w:w="4365" w:type="dxa"/>
          </w:tcPr>
          <w:p w:rsidR="00EF13C7" w:rsidRDefault="00EF13C7">
            <w:pPr>
              <w:pStyle w:val="ConsPlusNormal"/>
            </w:pPr>
          </w:p>
        </w:tc>
        <w:tc>
          <w:tcPr>
            <w:tcW w:w="1090" w:type="dxa"/>
          </w:tcPr>
          <w:p w:rsidR="00EF13C7" w:rsidRDefault="00EF13C7">
            <w:pPr>
              <w:pStyle w:val="ConsPlusNormal"/>
              <w:jc w:val="center"/>
            </w:pPr>
            <w:r>
              <w:t>До 100 человек</w:t>
            </w:r>
          </w:p>
        </w:tc>
        <w:tc>
          <w:tcPr>
            <w:tcW w:w="965" w:type="dxa"/>
          </w:tcPr>
          <w:p w:rsidR="00EF13C7" w:rsidRDefault="00EF13C7">
            <w:pPr>
              <w:pStyle w:val="ConsPlusNormal"/>
              <w:jc w:val="center"/>
            </w:pPr>
            <w:r>
              <w:t>От 101 до 300 человек</w:t>
            </w:r>
          </w:p>
        </w:tc>
        <w:tc>
          <w:tcPr>
            <w:tcW w:w="1258" w:type="dxa"/>
          </w:tcPr>
          <w:p w:rsidR="00EF13C7" w:rsidRDefault="00EF13C7">
            <w:pPr>
              <w:pStyle w:val="ConsPlusNormal"/>
              <w:jc w:val="center"/>
            </w:pPr>
            <w:r>
              <w:t>От 301 до 500 человек</w:t>
            </w:r>
          </w:p>
        </w:tc>
        <w:tc>
          <w:tcPr>
            <w:tcW w:w="1272" w:type="dxa"/>
          </w:tcPr>
          <w:p w:rsidR="00EF13C7" w:rsidRDefault="00EF13C7">
            <w:pPr>
              <w:pStyle w:val="ConsPlusNormal"/>
              <w:jc w:val="center"/>
            </w:pPr>
            <w:r>
              <w:t>От 501 и свыше человек</w:t>
            </w:r>
          </w:p>
        </w:tc>
      </w:tr>
      <w:tr w:rsidR="00EF13C7">
        <w:tc>
          <w:tcPr>
            <w:tcW w:w="4365" w:type="dxa"/>
          </w:tcPr>
          <w:p w:rsidR="00EF13C7" w:rsidRDefault="00EF13C7">
            <w:pPr>
              <w:pStyle w:val="ConsPlusNormal"/>
              <w:jc w:val="both"/>
            </w:pPr>
            <w:r>
              <w:t>1. Оказание бытовых услуг</w:t>
            </w:r>
          </w:p>
        </w:tc>
        <w:tc>
          <w:tcPr>
            <w:tcW w:w="1090" w:type="dxa"/>
          </w:tcPr>
          <w:p w:rsidR="00EF13C7" w:rsidRDefault="00EF13C7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965" w:type="dxa"/>
          </w:tcPr>
          <w:p w:rsidR="00EF13C7" w:rsidRDefault="00EF13C7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58" w:type="dxa"/>
          </w:tcPr>
          <w:p w:rsidR="00EF13C7" w:rsidRDefault="00EF13C7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272" w:type="dxa"/>
          </w:tcPr>
          <w:p w:rsidR="00EF13C7" w:rsidRDefault="00EF13C7">
            <w:pPr>
              <w:pStyle w:val="ConsPlusNormal"/>
              <w:jc w:val="center"/>
            </w:pPr>
            <w:r>
              <w:t>0,5</w:t>
            </w:r>
          </w:p>
        </w:tc>
      </w:tr>
      <w:tr w:rsidR="00EF13C7">
        <w:tc>
          <w:tcPr>
            <w:tcW w:w="4365" w:type="dxa"/>
          </w:tcPr>
          <w:p w:rsidR="00EF13C7" w:rsidRDefault="00EF13C7">
            <w:pPr>
              <w:pStyle w:val="ConsPlusNormal"/>
              <w:jc w:val="both"/>
            </w:pPr>
            <w:r>
              <w:t>из них:</w:t>
            </w:r>
          </w:p>
        </w:tc>
        <w:tc>
          <w:tcPr>
            <w:tcW w:w="1090" w:type="dxa"/>
          </w:tcPr>
          <w:p w:rsidR="00EF13C7" w:rsidRDefault="00EF13C7">
            <w:pPr>
              <w:pStyle w:val="ConsPlusNormal"/>
            </w:pPr>
          </w:p>
        </w:tc>
        <w:tc>
          <w:tcPr>
            <w:tcW w:w="965" w:type="dxa"/>
          </w:tcPr>
          <w:p w:rsidR="00EF13C7" w:rsidRDefault="00EF13C7">
            <w:pPr>
              <w:pStyle w:val="ConsPlusNormal"/>
            </w:pPr>
          </w:p>
        </w:tc>
        <w:tc>
          <w:tcPr>
            <w:tcW w:w="1258" w:type="dxa"/>
          </w:tcPr>
          <w:p w:rsidR="00EF13C7" w:rsidRDefault="00EF13C7">
            <w:pPr>
              <w:pStyle w:val="ConsPlusNormal"/>
            </w:pPr>
          </w:p>
        </w:tc>
        <w:tc>
          <w:tcPr>
            <w:tcW w:w="1272" w:type="dxa"/>
          </w:tcPr>
          <w:p w:rsidR="00EF13C7" w:rsidRDefault="00EF13C7">
            <w:pPr>
              <w:pStyle w:val="ConsPlusNormal"/>
            </w:pPr>
          </w:p>
        </w:tc>
      </w:tr>
      <w:tr w:rsidR="00EF13C7">
        <w:tc>
          <w:tcPr>
            <w:tcW w:w="4365" w:type="dxa"/>
          </w:tcPr>
          <w:p w:rsidR="00EF13C7" w:rsidRDefault="00EF13C7">
            <w:pPr>
              <w:pStyle w:val="ConsPlusNormal"/>
              <w:jc w:val="both"/>
            </w:pPr>
            <w:r>
              <w:t>- техническое обслуживание и ремонт легковых автомобилей и легких грузовых автотранспортных средств</w:t>
            </w:r>
          </w:p>
        </w:tc>
        <w:tc>
          <w:tcPr>
            <w:tcW w:w="1090" w:type="dxa"/>
          </w:tcPr>
          <w:p w:rsidR="00EF13C7" w:rsidRDefault="00EF13C7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965" w:type="dxa"/>
          </w:tcPr>
          <w:p w:rsidR="00EF13C7" w:rsidRDefault="00EF13C7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58" w:type="dxa"/>
          </w:tcPr>
          <w:p w:rsidR="00EF13C7" w:rsidRDefault="00EF13C7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272" w:type="dxa"/>
          </w:tcPr>
          <w:p w:rsidR="00EF13C7" w:rsidRDefault="00EF13C7">
            <w:pPr>
              <w:pStyle w:val="ConsPlusNormal"/>
              <w:jc w:val="center"/>
            </w:pPr>
            <w:r>
              <w:t>1,0</w:t>
            </w:r>
          </w:p>
        </w:tc>
      </w:tr>
      <w:tr w:rsidR="00EF13C7">
        <w:tc>
          <w:tcPr>
            <w:tcW w:w="4365" w:type="dxa"/>
          </w:tcPr>
          <w:p w:rsidR="00EF13C7" w:rsidRDefault="00EF13C7">
            <w:pPr>
              <w:pStyle w:val="ConsPlusNormal"/>
              <w:jc w:val="both"/>
            </w:pPr>
            <w:r>
              <w:t>- техническое обслуживание и ремонт прочих автотранспортных средств</w:t>
            </w:r>
          </w:p>
        </w:tc>
        <w:tc>
          <w:tcPr>
            <w:tcW w:w="1090" w:type="dxa"/>
          </w:tcPr>
          <w:p w:rsidR="00EF13C7" w:rsidRDefault="00EF13C7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965" w:type="dxa"/>
          </w:tcPr>
          <w:p w:rsidR="00EF13C7" w:rsidRDefault="00EF13C7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58" w:type="dxa"/>
          </w:tcPr>
          <w:p w:rsidR="00EF13C7" w:rsidRDefault="00EF13C7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272" w:type="dxa"/>
          </w:tcPr>
          <w:p w:rsidR="00EF13C7" w:rsidRDefault="00EF13C7">
            <w:pPr>
              <w:pStyle w:val="ConsPlusNormal"/>
              <w:jc w:val="center"/>
            </w:pPr>
            <w:r>
              <w:t>1,0</w:t>
            </w:r>
          </w:p>
        </w:tc>
      </w:tr>
      <w:tr w:rsidR="00EF13C7">
        <w:tc>
          <w:tcPr>
            <w:tcW w:w="4365" w:type="dxa"/>
          </w:tcPr>
          <w:p w:rsidR="00EF13C7" w:rsidRDefault="00EF13C7">
            <w:pPr>
              <w:pStyle w:val="ConsPlusNormal"/>
              <w:jc w:val="both"/>
            </w:pPr>
            <w:r>
              <w:t>- мойка автотранспортных средств, полирование и предоставление аналогичных услуг</w:t>
            </w:r>
          </w:p>
        </w:tc>
        <w:tc>
          <w:tcPr>
            <w:tcW w:w="1090" w:type="dxa"/>
          </w:tcPr>
          <w:p w:rsidR="00EF13C7" w:rsidRDefault="00EF13C7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965" w:type="dxa"/>
          </w:tcPr>
          <w:p w:rsidR="00EF13C7" w:rsidRDefault="00EF13C7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58" w:type="dxa"/>
          </w:tcPr>
          <w:p w:rsidR="00EF13C7" w:rsidRDefault="00EF13C7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272" w:type="dxa"/>
          </w:tcPr>
          <w:p w:rsidR="00EF13C7" w:rsidRDefault="00EF13C7">
            <w:pPr>
              <w:pStyle w:val="ConsPlusNormal"/>
              <w:jc w:val="center"/>
            </w:pPr>
            <w:r>
              <w:t>1,0</w:t>
            </w:r>
          </w:p>
        </w:tc>
      </w:tr>
      <w:tr w:rsidR="00EF13C7">
        <w:tc>
          <w:tcPr>
            <w:tcW w:w="4365" w:type="dxa"/>
          </w:tcPr>
          <w:p w:rsidR="00EF13C7" w:rsidRDefault="00EF13C7">
            <w:pPr>
              <w:pStyle w:val="ConsPlusNormal"/>
              <w:jc w:val="both"/>
            </w:pPr>
            <w:r>
              <w:t>- техническая помощь на дорогах и транспортирование неисправных автотранспортных средств к месту их ремонта или стоянки</w:t>
            </w:r>
          </w:p>
        </w:tc>
        <w:tc>
          <w:tcPr>
            <w:tcW w:w="1090" w:type="dxa"/>
          </w:tcPr>
          <w:p w:rsidR="00EF13C7" w:rsidRDefault="00EF13C7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965" w:type="dxa"/>
          </w:tcPr>
          <w:p w:rsidR="00EF13C7" w:rsidRDefault="00EF13C7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58" w:type="dxa"/>
          </w:tcPr>
          <w:p w:rsidR="00EF13C7" w:rsidRDefault="00EF13C7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272" w:type="dxa"/>
          </w:tcPr>
          <w:p w:rsidR="00EF13C7" w:rsidRDefault="00EF13C7">
            <w:pPr>
              <w:pStyle w:val="ConsPlusNormal"/>
              <w:jc w:val="center"/>
            </w:pPr>
            <w:r>
              <w:t>0,5</w:t>
            </w:r>
          </w:p>
        </w:tc>
      </w:tr>
      <w:tr w:rsidR="00EF13C7">
        <w:tc>
          <w:tcPr>
            <w:tcW w:w="4365" w:type="dxa"/>
          </w:tcPr>
          <w:p w:rsidR="00EF13C7" w:rsidRDefault="00EF13C7">
            <w:pPr>
              <w:pStyle w:val="ConsPlusNormal"/>
              <w:jc w:val="both"/>
            </w:pPr>
            <w:r>
              <w:t xml:space="preserve">- техническое обслуживание и ремонт мотоциклов и </w:t>
            </w:r>
            <w:proofErr w:type="spellStart"/>
            <w:r>
              <w:t>мототранспортных</w:t>
            </w:r>
            <w:proofErr w:type="spellEnd"/>
            <w:r>
              <w:t xml:space="preserve"> средств</w:t>
            </w:r>
          </w:p>
        </w:tc>
        <w:tc>
          <w:tcPr>
            <w:tcW w:w="1090" w:type="dxa"/>
          </w:tcPr>
          <w:p w:rsidR="00EF13C7" w:rsidRDefault="00EF13C7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965" w:type="dxa"/>
          </w:tcPr>
          <w:p w:rsidR="00EF13C7" w:rsidRDefault="00EF13C7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58" w:type="dxa"/>
          </w:tcPr>
          <w:p w:rsidR="00EF13C7" w:rsidRDefault="00EF13C7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272" w:type="dxa"/>
          </w:tcPr>
          <w:p w:rsidR="00EF13C7" w:rsidRDefault="00EF13C7">
            <w:pPr>
              <w:pStyle w:val="ConsPlusNormal"/>
              <w:jc w:val="center"/>
            </w:pPr>
            <w:r>
              <w:t>1,0</w:t>
            </w:r>
          </w:p>
        </w:tc>
      </w:tr>
      <w:tr w:rsidR="00EF13C7">
        <w:tc>
          <w:tcPr>
            <w:tcW w:w="4365" w:type="dxa"/>
          </w:tcPr>
          <w:p w:rsidR="00EF13C7" w:rsidRDefault="00EF13C7">
            <w:pPr>
              <w:pStyle w:val="ConsPlusNormal"/>
              <w:jc w:val="both"/>
            </w:pPr>
            <w:r>
              <w:t>2. Оказание ветеринарных услуг</w:t>
            </w:r>
          </w:p>
        </w:tc>
        <w:tc>
          <w:tcPr>
            <w:tcW w:w="1090" w:type="dxa"/>
          </w:tcPr>
          <w:p w:rsidR="00EF13C7" w:rsidRDefault="00EF13C7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965" w:type="dxa"/>
          </w:tcPr>
          <w:p w:rsidR="00EF13C7" w:rsidRDefault="00EF13C7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1258" w:type="dxa"/>
          </w:tcPr>
          <w:p w:rsidR="00EF13C7" w:rsidRDefault="00EF13C7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1272" w:type="dxa"/>
          </w:tcPr>
          <w:p w:rsidR="00EF13C7" w:rsidRDefault="00EF13C7">
            <w:pPr>
              <w:pStyle w:val="ConsPlusNormal"/>
              <w:jc w:val="center"/>
            </w:pPr>
            <w:r>
              <w:t>0,1</w:t>
            </w:r>
          </w:p>
        </w:tc>
      </w:tr>
      <w:tr w:rsidR="00EF13C7">
        <w:tc>
          <w:tcPr>
            <w:tcW w:w="4365" w:type="dxa"/>
          </w:tcPr>
          <w:p w:rsidR="00EF13C7" w:rsidRDefault="00EF13C7">
            <w:pPr>
              <w:pStyle w:val="ConsPlusNormal"/>
              <w:jc w:val="both"/>
            </w:pPr>
            <w:r>
              <w:t>3. Оказание услуг по ремонту, техническому обслуживанию и мойке автомототранспортных средств</w:t>
            </w:r>
          </w:p>
        </w:tc>
        <w:tc>
          <w:tcPr>
            <w:tcW w:w="1090" w:type="dxa"/>
          </w:tcPr>
          <w:p w:rsidR="00EF13C7" w:rsidRDefault="00EF13C7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965" w:type="dxa"/>
          </w:tcPr>
          <w:p w:rsidR="00EF13C7" w:rsidRDefault="00EF13C7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58" w:type="dxa"/>
          </w:tcPr>
          <w:p w:rsidR="00EF13C7" w:rsidRDefault="00EF13C7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272" w:type="dxa"/>
          </w:tcPr>
          <w:p w:rsidR="00EF13C7" w:rsidRDefault="00EF13C7">
            <w:pPr>
              <w:pStyle w:val="ConsPlusNormal"/>
              <w:jc w:val="center"/>
            </w:pPr>
            <w:r>
              <w:t>0,5</w:t>
            </w:r>
          </w:p>
        </w:tc>
      </w:tr>
      <w:tr w:rsidR="00EF13C7">
        <w:tc>
          <w:tcPr>
            <w:tcW w:w="4365" w:type="dxa"/>
          </w:tcPr>
          <w:p w:rsidR="00EF13C7" w:rsidRDefault="00EF13C7">
            <w:pPr>
              <w:pStyle w:val="ConsPlusNormal"/>
              <w:jc w:val="both"/>
            </w:pPr>
            <w:r>
              <w:t>4.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</w:t>
            </w:r>
          </w:p>
        </w:tc>
        <w:tc>
          <w:tcPr>
            <w:tcW w:w="1090" w:type="dxa"/>
          </w:tcPr>
          <w:p w:rsidR="00EF13C7" w:rsidRDefault="00EF13C7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965" w:type="dxa"/>
          </w:tcPr>
          <w:p w:rsidR="00EF13C7" w:rsidRDefault="00EF13C7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58" w:type="dxa"/>
          </w:tcPr>
          <w:p w:rsidR="00EF13C7" w:rsidRDefault="00EF13C7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272" w:type="dxa"/>
          </w:tcPr>
          <w:p w:rsidR="00EF13C7" w:rsidRDefault="00EF13C7">
            <w:pPr>
              <w:pStyle w:val="ConsPlusNormal"/>
              <w:jc w:val="center"/>
            </w:pPr>
            <w:r>
              <w:t>1,0</w:t>
            </w:r>
          </w:p>
        </w:tc>
      </w:tr>
      <w:tr w:rsidR="00EF13C7">
        <w:tc>
          <w:tcPr>
            <w:tcW w:w="8950" w:type="dxa"/>
            <w:gridSpan w:val="5"/>
          </w:tcPr>
          <w:p w:rsidR="00EF13C7" w:rsidRDefault="00EF13C7">
            <w:pPr>
              <w:pStyle w:val="ConsPlusNormal"/>
              <w:jc w:val="both"/>
            </w:pPr>
            <w:r>
              <w:t>5.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но не более 20 транспортных средств, предназначенных для оказания таких услуг:</w:t>
            </w:r>
          </w:p>
        </w:tc>
      </w:tr>
      <w:tr w:rsidR="00EF13C7">
        <w:tc>
          <w:tcPr>
            <w:tcW w:w="4365" w:type="dxa"/>
          </w:tcPr>
          <w:p w:rsidR="00EF13C7" w:rsidRDefault="00EF13C7">
            <w:pPr>
              <w:pStyle w:val="ConsPlusNormal"/>
              <w:jc w:val="both"/>
            </w:pPr>
            <w:r>
              <w:t>Перевозка пассажиров:</w:t>
            </w:r>
          </w:p>
          <w:p w:rsidR="00EF13C7" w:rsidRDefault="00EF13C7">
            <w:pPr>
              <w:pStyle w:val="ConsPlusNormal"/>
              <w:jc w:val="both"/>
            </w:pPr>
            <w:r>
              <w:t>- автобусами особо малой вместимости до 18 мест типа "Газель" (включительно)</w:t>
            </w:r>
          </w:p>
        </w:tc>
        <w:tc>
          <w:tcPr>
            <w:tcW w:w="1090" w:type="dxa"/>
          </w:tcPr>
          <w:p w:rsidR="00EF13C7" w:rsidRDefault="00EF13C7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5" w:type="dxa"/>
          </w:tcPr>
          <w:p w:rsidR="00EF13C7" w:rsidRDefault="00EF13C7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58" w:type="dxa"/>
          </w:tcPr>
          <w:p w:rsidR="00EF13C7" w:rsidRDefault="00EF13C7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272" w:type="dxa"/>
          </w:tcPr>
          <w:p w:rsidR="00EF13C7" w:rsidRDefault="00EF13C7">
            <w:pPr>
              <w:pStyle w:val="ConsPlusNormal"/>
              <w:jc w:val="center"/>
            </w:pPr>
            <w:r>
              <w:t>0,5</w:t>
            </w:r>
          </w:p>
        </w:tc>
      </w:tr>
      <w:tr w:rsidR="00EF13C7">
        <w:tc>
          <w:tcPr>
            <w:tcW w:w="4365" w:type="dxa"/>
          </w:tcPr>
          <w:p w:rsidR="00EF13C7" w:rsidRDefault="00EF13C7">
            <w:pPr>
              <w:pStyle w:val="ConsPlusNormal"/>
              <w:jc w:val="both"/>
            </w:pPr>
            <w:r>
              <w:lastRenderedPageBreak/>
              <w:t>- автобусами малой вместимости от 19 до 30 мест (включительно) типа "ПАЗ" КАВЗ</w:t>
            </w:r>
          </w:p>
        </w:tc>
        <w:tc>
          <w:tcPr>
            <w:tcW w:w="1090" w:type="dxa"/>
          </w:tcPr>
          <w:p w:rsidR="00EF13C7" w:rsidRDefault="00EF13C7">
            <w:pPr>
              <w:pStyle w:val="ConsPlusNormal"/>
              <w:jc w:val="center"/>
            </w:pPr>
            <w:r>
              <w:t>0,086</w:t>
            </w:r>
          </w:p>
        </w:tc>
        <w:tc>
          <w:tcPr>
            <w:tcW w:w="965" w:type="dxa"/>
          </w:tcPr>
          <w:p w:rsidR="00EF13C7" w:rsidRDefault="00EF13C7">
            <w:pPr>
              <w:pStyle w:val="ConsPlusNormal"/>
              <w:jc w:val="center"/>
            </w:pPr>
            <w:r>
              <w:t>0,086</w:t>
            </w:r>
          </w:p>
        </w:tc>
        <w:tc>
          <w:tcPr>
            <w:tcW w:w="1258" w:type="dxa"/>
          </w:tcPr>
          <w:p w:rsidR="00EF13C7" w:rsidRDefault="00EF13C7">
            <w:pPr>
              <w:pStyle w:val="ConsPlusNormal"/>
              <w:jc w:val="center"/>
            </w:pPr>
            <w:r>
              <w:t>0,086</w:t>
            </w:r>
          </w:p>
        </w:tc>
        <w:tc>
          <w:tcPr>
            <w:tcW w:w="1272" w:type="dxa"/>
          </w:tcPr>
          <w:p w:rsidR="00EF13C7" w:rsidRDefault="00EF13C7">
            <w:pPr>
              <w:pStyle w:val="ConsPlusNormal"/>
              <w:jc w:val="center"/>
            </w:pPr>
            <w:r>
              <w:t>0,086</w:t>
            </w:r>
          </w:p>
        </w:tc>
      </w:tr>
      <w:tr w:rsidR="00EF13C7">
        <w:tc>
          <w:tcPr>
            <w:tcW w:w="4365" w:type="dxa"/>
          </w:tcPr>
          <w:p w:rsidR="00EF13C7" w:rsidRDefault="00EF13C7">
            <w:pPr>
              <w:pStyle w:val="ConsPlusNormal"/>
              <w:jc w:val="both"/>
            </w:pPr>
            <w:r>
              <w:t>- автобусами большой вместимости свыше 30</w:t>
            </w:r>
          </w:p>
        </w:tc>
        <w:tc>
          <w:tcPr>
            <w:tcW w:w="1090" w:type="dxa"/>
          </w:tcPr>
          <w:p w:rsidR="00EF13C7" w:rsidRDefault="00EF13C7">
            <w:pPr>
              <w:pStyle w:val="ConsPlusNormal"/>
              <w:jc w:val="center"/>
            </w:pPr>
            <w:r>
              <w:t>0,046</w:t>
            </w:r>
          </w:p>
        </w:tc>
        <w:tc>
          <w:tcPr>
            <w:tcW w:w="965" w:type="dxa"/>
          </w:tcPr>
          <w:p w:rsidR="00EF13C7" w:rsidRDefault="00EF13C7">
            <w:pPr>
              <w:pStyle w:val="ConsPlusNormal"/>
              <w:jc w:val="center"/>
            </w:pPr>
            <w:r>
              <w:t>0,046</w:t>
            </w:r>
          </w:p>
        </w:tc>
        <w:tc>
          <w:tcPr>
            <w:tcW w:w="1258" w:type="dxa"/>
          </w:tcPr>
          <w:p w:rsidR="00EF13C7" w:rsidRDefault="00EF13C7">
            <w:pPr>
              <w:pStyle w:val="ConsPlusNormal"/>
              <w:jc w:val="center"/>
            </w:pPr>
            <w:r>
              <w:t>0,046</w:t>
            </w:r>
          </w:p>
        </w:tc>
        <w:tc>
          <w:tcPr>
            <w:tcW w:w="1272" w:type="dxa"/>
          </w:tcPr>
          <w:p w:rsidR="00EF13C7" w:rsidRDefault="00EF13C7">
            <w:pPr>
              <w:pStyle w:val="ConsPlusNormal"/>
              <w:jc w:val="center"/>
            </w:pPr>
            <w:r>
              <w:t>0,046</w:t>
            </w:r>
          </w:p>
        </w:tc>
      </w:tr>
      <w:tr w:rsidR="00EF13C7">
        <w:tc>
          <w:tcPr>
            <w:tcW w:w="4365" w:type="dxa"/>
          </w:tcPr>
          <w:p w:rsidR="00EF13C7" w:rsidRDefault="00EF13C7">
            <w:pPr>
              <w:pStyle w:val="ConsPlusNormal"/>
              <w:jc w:val="both"/>
            </w:pPr>
            <w:r>
              <w:t>- легковым автотранспортом</w:t>
            </w:r>
          </w:p>
        </w:tc>
        <w:tc>
          <w:tcPr>
            <w:tcW w:w="1090" w:type="dxa"/>
          </w:tcPr>
          <w:p w:rsidR="00EF13C7" w:rsidRDefault="00EF13C7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965" w:type="dxa"/>
          </w:tcPr>
          <w:p w:rsidR="00EF13C7" w:rsidRDefault="00EF13C7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258" w:type="dxa"/>
          </w:tcPr>
          <w:p w:rsidR="00EF13C7" w:rsidRDefault="00EF13C7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272" w:type="dxa"/>
          </w:tcPr>
          <w:p w:rsidR="00EF13C7" w:rsidRDefault="00EF13C7">
            <w:pPr>
              <w:pStyle w:val="ConsPlusNormal"/>
              <w:jc w:val="center"/>
            </w:pPr>
            <w:r>
              <w:t>1,0</w:t>
            </w:r>
          </w:p>
        </w:tc>
      </w:tr>
      <w:tr w:rsidR="00EF13C7">
        <w:tc>
          <w:tcPr>
            <w:tcW w:w="4365" w:type="dxa"/>
          </w:tcPr>
          <w:p w:rsidR="00EF13C7" w:rsidRDefault="00EF13C7">
            <w:pPr>
              <w:pStyle w:val="ConsPlusNormal"/>
              <w:jc w:val="both"/>
            </w:pPr>
            <w:r>
              <w:t>Перевозка грузов автотранспортом</w:t>
            </w:r>
          </w:p>
        </w:tc>
        <w:tc>
          <w:tcPr>
            <w:tcW w:w="1090" w:type="dxa"/>
          </w:tcPr>
          <w:p w:rsidR="00EF13C7" w:rsidRDefault="00EF13C7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965" w:type="dxa"/>
          </w:tcPr>
          <w:p w:rsidR="00EF13C7" w:rsidRDefault="00EF13C7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58" w:type="dxa"/>
          </w:tcPr>
          <w:p w:rsidR="00EF13C7" w:rsidRDefault="00EF13C7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272" w:type="dxa"/>
          </w:tcPr>
          <w:p w:rsidR="00EF13C7" w:rsidRDefault="00EF13C7">
            <w:pPr>
              <w:pStyle w:val="ConsPlusNormal"/>
              <w:jc w:val="center"/>
            </w:pPr>
            <w:r>
              <w:t>1,0</w:t>
            </w:r>
          </w:p>
        </w:tc>
      </w:tr>
      <w:tr w:rsidR="00EF13C7">
        <w:tc>
          <w:tcPr>
            <w:tcW w:w="4365" w:type="dxa"/>
          </w:tcPr>
          <w:p w:rsidR="00EF13C7" w:rsidRDefault="00EF13C7">
            <w:pPr>
              <w:pStyle w:val="ConsPlusNormal"/>
              <w:jc w:val="both"/>
            </w:pPr>
            <w:r>
              <w:t>6. Розничная торговля, осуществляемая через объекты стационарной торговой сети, имеющей торговые залы</w:t>
            </w:r>
          </w:p>
        </w:tc>
        <w:tc>
          <w:tcPr>
            <w:tcW w:w="1090" w:type="dxa"/>
          </w:tcPr>
          <w:p w:rsidR="00EF13C7" w:rsidRDefault="00EF13C7">
            <w:pPr>
              <w:pStyle w:val="ConsPlusNormal"/>
              <w:jc w:val="center"/>
            </w:pPr>
            <w:r>
              <w:t>0,005</w:t>
            </w:r>
          </w:p>
        </w:tc>
        <w:tc>
          <w:tcPr>
            <w:tcW w:w="965" w:type="dxa"/>
          </w:tcPr>
          <w:p w:rsidR="00EF13C7" w:rsidRDefault="00EF13C7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58" w:type="dxa"/>
          </w:tcPr>
          <w:p w:rsidR="00EF13C7" w:rsidRDefault="00EF13C7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272" w:type="dxa"/>
          </w:tcPr>
          <w:p w:rsidR="00EF13C7" w:rsidRDefault="00EF13C7">
            <w:pPr>
              <w:pStyle w:val="ConsPlusNormal"/>
              <w:jc w:val="center"/>
            </w:pPr>
            <w:r>
              <w:t>0,5</w:t>
            </w:r>
          </w:p>
        </w:tc>
      </w:tr>
      <w:tr w:rsidR="00EF13C7">
        <w:tc>
          <w:tcPr>
            <w:tcW w:w="8950" w:type="dxa"/>
            <w:gridSpan w:val="5"/>
          </w:tcPr>
          <w:p w:rsidR="00EF13C7" w:rsidRDefault="00EF13C7">
            <w:pPr>
              <w:pStyle w:val="ConsPlusNormal"/>
              <w:jc w:val="both"/>
            </w:pPr>
            <w:r>
              <w:t>7. 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которых:</w:t>
            </w:r>
          </w:p>
        </w:tc>
      </w:tr>
      <w:tr w:rsidR="00EF13C7">
        <w:tc>
          <w:tcPr>
            <w:tcW w:w="4365" w:type="dxa"/>
          </w:tcPr>
          <w:p w:rsidR="00EF13C7" w:rsidRDefault="00EF13C7">
            <w:pPr>
              <w:pStyle w:val="ConsPlusNormal"/>
              <w:jc w:val="both"/>
            </w:pPr>
            <w:r>
              <w:t>Не превышает 5 квадратных метров</w:t>
            </w:r>
          </w:p>
        </w:tc>
        <w:tc>
          <w:tcPr>
            <w:tcW w:w="1090" w:type="dxa"/>
          </w:tcPr>
          <w:p w:rsidR="00EF13C7" w:rsidRDefault="00EF13C7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965" w:type="dxa"/>
          </w:tcPr>
          <w:p w:rsidR="00EF13C7" w:rsidRDefault="00EF13C7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58" w:type="dxa"/>
          </w:tcPr>
          <w:p w:rsidR="00EF13C7" w:rsidRDefault="00EF13C7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272" w:type="dxa"/>
          </w:tcPr>
          <w:p w:rsidR="00EF13C7" w:rsidRDefault="00EF13C7">
            <w:pPr>
              <w:pStyle w:val="ConsPlusNormal"/>
              <w:jc w:val="center"/>
            </w:pPr>
            <w:r>
              <w:t>1,0</w:t>
            </w:r>
          </w:p>
        </w:tc>
      </w:tr>
      <w:tr w:rsidR="00EF13C7">
        <w:tc>
          <w:tcPr>
            <w:tcW w:w="4365" w:type="dxa"/>
          </w:tcPr>
          <w:p w:rsidR="00EF13C7" w:rsidRDefault="00EF13C7">
            <w:pPr>
              <w:pStyle w:val="ConsPlusNormal"/>
              <w:jc w:val="both"/>
            </w:pPr>
            <w:r>
              <w:t>Превышает 5 квадратных метров</w:t>
            </w:r>
          </w:p>
        </w:tc>
        <w:tc>
          <w:tcPr>
            <w:tcW w:w="1090" w:type="dxa"/>
          </w:tcPr>
          <w:p w:rsidR="00EF13C7" w:rsidRDefault="00EF13C7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965" w:type="dxa"/>
          </w:tcPr>
          <w:p w:rsidR="00EF13C7" w:rsidRDefault="00EF13C7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58" w:type="dxa"/>
          </w:tcPr>
          <w:p w:rsidR="00EF13C7" w:rsidRDefault="00EF13C7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272" w:type="dxa"/>
          </w:tcPr>
          <w:p w:rsidR="00EF13C7" w:rsidRDefault="00EF13C7">
            <w:pPr>
              <w:pStyle w:val="ConsPlusNormal"/>
              <w:jc w:val="center"/>
            </w:pPr>
            <w:r>
              <w:t>1,0</w:t>
            </w:r>
          </w:p>
        </w:tc>
      </w:tr>
      <w:tr w:rsidR="00EF13C7">
        <w:tc>
          <w:tcPr>
            <w:tcW w:w="4365" w:type="dxa"/>
          </w:tcPr>
          <w:p w:rsidR="00EF13C7" w:rsidRDefault="00EF13C7">
            <w:pPr>
              <w:pStyle w:val="ConsPlusNormal"/>
              <w:jc w:val="both"/>
            </w:pPr>
            <w:r>
              <w:t>8. Разносная (развозная) торговля (за исключением торговли подакцизными товарами, лекарственными препаратами, изделиями из драгоценных камней, оружием и патронами к нему, меховыми изделиями и техническими сложными товарами бытового назначения)</w:t>
            </w:r>
          </w:p>
        </w:tc>
        <w:tc>
          <w:tcPr>
            <w:tcW w:w="1090" w:type="dxa"/>
          </w:tcPr>
          <w:p w:rsidR="00EF13C7" w:rsidRDefault="00EF13C7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965" w:type="dxa"/>
          </w:tcPr>
          <w:p w:rsidR="00EF13C7" w:rsidRDefault="00EF13C7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58" w:type="dxa"/>
          </w:tcPr>
          <w:p w:rsidR="00EF13C7" w:rsidRDefault="00EF13C7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272" w:type="dxa"/>
          </w:tcPr>
          <w:p w:rsidR="00EF13C7" w:rsidRDefault="00EF13C7">
            <w:pPr>
              <w:pStyle w:val="ConsPlusNormal"/>
              <w:jc w:val="center"/>
            </w:pPr>
            <w:r>
              <w:t>0,5</w:t>
            </w:r>
          </w:p>
        </w:tc>
      </w:tr>
      <w:tr w:rsidR="00EF13C7">
        <w:tc>
          <w:tcPr>
            <w:tcW w:w="8950" w:type="dxa"/>
            <w:gridSpan w:val="5"/>
          </w:tcPr>
          <w:p w:rsidR="00EF13C7" w:rsidRDefault="00EF13C7">
            <w:pPr>
              <w:pStyle w:val="ConsPlusNormal"/>
              <w:jc w:val="both"/>
            </w:pPr>
            <w:r>
              <w:t>9. Оказание услуг общественного питания, осуществляемых через объекты организации общественного питания, имеющие залы обслуживания посетителей:</w:t>
            </w:r>
          </w:p>
        </w:tc>
      </w:tr>
      <w:tr w:rsidR="00EF13C7">
        <w:tc>
          <w:tcPr>
            <w:tcW w:w="4365" w:type="dxa"/>
          </w:tcPr>
          <w:p w:rsidR="00EF13C7" w:rsidRDefault="00EF13C7">
            <w:pPr>
              <w:pStyle w:val="ConsPlusNormal"/>
              <w:jc w:val="both"/>
            </w:pPr>
            <w:r>
              <w:t>рестораны</w:t>
            </w:r>
          </w:p>
        </w:tc>
        <w:tc>
          <w:tcPr>
            <w:tcW w:w="1090" w:type="dxa"/>
          </w:tcPr>
          <w:p w:rsidR="00EF13C7" w:rsidRDefault="00EF13C7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965" w:type="dxa"/>
          </w:tcPr>
          <w:p w:rsidR="00EF13C7" w:rsidRDefault="00EF13C7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58" w:type="dxa"/>
          </w:tcPr>
          <w:p w:rsidR="00EF13C7" w:rsidRDefault="00EF13C7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272" w:type="dxa"/>
          </w:tcPr>
          <w:p w:rsidR="00EF13C7" w:rsidRDefault="00EF13C7">
            <w:pPr>
              <w:pStyle w:val="ConsPlusNormal"/>
              <w:jc w:val="center"/>
            </w:pPr>
            <w:r>
              <w:t>0,6</w:t>
            </w:r>
          </w:p>
        </w:tc>
      </w:tr>
      <w:tr w:rsidR="00EF13C7">
        <w:tc>
          <w:tcPr>
            <w:tcW w:w="4365" w:type="dxa"/>
          </w:tcPr>
          <w:p w:rsidR="00EF13C7" w:rsidRDefault="00EF13C7">
            <w:pPr>
              <w:pStyle w:val="ConsPlusNormal"/>
              <w:jc w:val="both"/>
            </w:pPr>
            <w:r>
              <w:t>кафе</w:t>
            </w:r>
          </w:p>
        </w:tc>
        <w:tc>
          <w:tcPr>
            <w:tcW w:w="1090" w:type="dxa"/>
          </w:tcPr>
          <w:p w:rsidR="00EF13C7" w:rsidRDefault="00EF13C7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965" w:type="dxa"/>
          </w:tcPr>
          <w:p w:rsidR="00EF13C7" w:rsidRDefault="00EF13C7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58" w:type="dxa"/>
          </w:tcPr>
          <w:p w:rsidR="00EF13C7" w:rsidRDefault="00EF13C7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272" w:type="dxa"/>
          </w:tcPr>
          <w:p w:rsidR="00EF13C7" w:rsidRDefault="00EF13C7">
            <w:pPr>
              <w:pStyle w:val="ConsPlusNormal"/>
              <w:jc w:val="center"/>
            </w:pPr>
            <w:r>
              <w:t>0,5</w:t>
            </w:r>
          </w:p>
        </w:tc>
      </w:tr>
      <w:tr w:rsidR="00EF13C7">
        <w:tc>
          <w:tcPr>
            <w:tcW w:w="4365" w:type="dxa"/>
          </w:tcPr>
          <w:p w:rsidR="00EF13C7" w:rsidRDefault="00EF13C7">
            <w:pPr>
              <w:pStyle w:val="ConsPlusNormal"/>
              <w:jc w:val="both"/>
            </w:pPr>
            <w:r>
              <w:t>столовые</w:t>
            </w:r>
          </w:p>
        </w:tc>
        <w:tc>
          <w:tcPr>
            <w:tcW w:w="1090" w:type="dxa"/>
          </w:tcPr>
          <w:p w:rsidR="00EF13C7" w:rsidRDefault="00EF13C7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965" w:type="dxa"/>
          </w:tcPr>
          <w:p w:rsidR="00EF13C7" w:rsidRDefault="00EF13C7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58" w:type="dxa"/>
          </w:tcPr>
          <w:p w:rsidR="00EF13C7" w:rsidRDefault="00EF13C7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272" w:type="dxa"/>
          </w:tcPr>
          <w:p w:rsidR="00EF13C7" w:rsidRDefault="00EF13C7">
            <w:pPr>
              <w:pStyle w:val="ConsPlusNormal"/>
              <w:jc w:val="center"/>
            </w:pPr>
            <w:r>
              <w:t>0,4</w:t>
            </w:r>
          </w:p>
        </w:tc>
      </w:tr>
      <w:tr w:rsidR="00EF13C7">
        <w:tc>
          <w:tcPr>
            <w:tcW w:w="4365" w:type="dxa"/>
          </w:tcPr>
          <w:p w:rsidR="00EF13C7" w:rsidRDefault="00EF13C7">
            <w:pPr>
              <w:pStyle w:val="ConsPlusNormal"/>
              <w:jc w:val="both"/>
            </w:pPr>
            <w:r>
              <w:t>Прочие предприятия, оказывающие услуги питания</w:t>
            </w:r>
          </w:p>
        </w:tc>
        <w:tc>
          <w:tcPr>
            <w:tcW w:w="1090" w:type="dxa"/>
          </w:tcPr>
          <w:p w:rsidR="00EF13C7" w:rsidRDefault="00EF13C7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965" w:type="dxa"/>
          </w:tcPr>
          <w:p w:rsidR="00EF13C7" w:rsidRDefault="00EF13C7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58" w:type="dxa"/>
          </w:tcPr>
          <w:p w:rsidR="00EF13C7" w:rsidRDefault="00EF13C7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272" w:type="dxa"/>
          </w:tcPr>
          <w:p w:rsidR="00EF13C7" w:rsidRDefault="00EF13C7">
            <w:pPr>
              <w:pStyle w:val="ConsPlusNormal"/>
              <w:jc w:val="center"/>
            </w:pPr>
            <w:r>
              <w:t>0,5</w:t>
            </w:r>
          </w:p>
        </w:tc>
      </w:tr>
      <w:tr w:rsidR="00EF13C7">
        <w:tc>
          <w:tcPr>
            <w:tcW w:w="4365" w:type="dxa"/>
          </w:tcPr>
          <w:p w:rsidR="00EF13C7" w:rsidRDefault="00EF13C7">
            <w:pPr>
              <w:pStyle w:val="ConsPlusNormal"/>
              <w:jc w:val="both"/>
            </w:pPr>
            <w:r>
              <w:t>10. Оказание услуг общественного питания, осуществляемых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1090" w:type="dxa"/>
          </w:tcPr>
          <w:p w:rsidR="00EF13C7" w:rsidRDefault="00EF13C7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965" w:type="dxa"/>
          </w:tcPr>
          <w:p w:rsidR="00EF13C7" w:rsidRDefault="00EF13C7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58" w:type="dxa"/>
          </w:tcPr>
          <w:p w:rsidR="00EF13C7" w:rsidRDefault="00EF13C7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272" w:type="dxa"/>
          </w:tcPr>
          <w:p w:rsidR="00EF13C7" w:rsidRDefault="00EF13C7">
            <w:pPr>
              <w:pStyle w:val="ConsPlusNormal"/>
              <w:jc w:val="center"/>
            </w:pPr>
            <w:r>
              <w:t>0,5</w:t>
            </w:r>
          </w:p>
        </w:tc>
      </w:tr>
      <w:tr w:rsidR="00EF13C7">
        <w:tc>
          <w:tcPr>
            <w:tcW w:w="4365" w:type="dxa"/>
          </w:tcPr>
          <w:p w:rsidR="00EF13C7" w:rsidRDefault="00EF13C7">
            <w:pPr>
              <w:pStyle w:val="ConsPlusNormal"/>
              <w:jc w:val="both"/>
            </w:pPr>
            <w:r>
              <w:t>11. Оказание услуг по временному размещению и проживанию</w:t>
            </w:r>
          </w:p>
        </w:tc>
        <w:tc>
          <w:tcPr>
            <w:tcW w:w="1090" w:type="dxa"/>
          </w:tcPr>
          <w:p w:rsidR="00EF13C7" w:rsidRDefault="00EF13C7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965" w:type="dxa"/>
          </w:tcPr>
          <w:p w:rsidR="00EF13C7" w:rsidRDefault="00EF13C7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58" w:type="dxa"/>
          </w:tcPr>
          <w:p w:rsidR="00EF13C7" w:rsidRDefault="00EF13C7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272" w:type="dxa"/>
          </w:tcPr>
          <w:p w:rsidR="00EF13C7" w:rsidRDefault="00EF13C7">
            <w:pPr>
              <w:pStyle w:val="ConsPlusNormal"/>
              <w:jc w:val="center"/>
            </w:pPr>
            <w:r>
              <w:t>0,5</w:t>
            </w:r>
          </w:p>
        </w:tc>
      </w:tr>
      <w:tr w:rsidR="00EF13C7">
        <w:tc>
          <w:tcPr>
            <w:tcW w:w="8950" w:type="dxa"/>
            <w:gridSpan w:val="5"/>
          </w:tcPr>
          <w:p w:rsidR="00EF13C7" w:rsidRDefault="00EF13C7">
            <w:pPr>
              <w:pStyle w:val="ConsPlusNormal"/>
              <w:jc w:val="both"/>
            </w:pPr>
            <w:r>
              <w:t xml:space="preserve">12. </w:t>
            </w:r>
            <w:proofErr w:type="gramStart"/>
            <w:r>
              <w:t>Оказание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обслуживания, в которых площадь одного торгового места, объекта нестационарной торговой сети или объекта организации общественного питания:</w:t>
            </w:r>
            <w:proofErr w:type="gramEnd"/>
          </w:p>
        </w:tc>
      </w:tr>
      <w:tr w:rsidR="00EF13C7">
        <w:tc>
          <w:tcPr>
            <w:tcW w:w="4365" w:type="dxa"/>
          </w:tcPr>
          <w:p w:rsidR="00EF13C7" w:rsidRDefault="00EF13C7">
            <w:pPr>
              <w:pStyle w:val="ConsPlusNormal"/>
              <w:jc w:val="both"/>
            </w:pPr>
            <w:r>
              <w:lastRenderedPageBreak/>
              <w:t>Не превышает 5 квадратных метров</w:t>
            </w:r>
          </w:p>
        </w:tc>
        <w:tc>
          <w:tcPr>
            <w:tcW w:w="1090" w:type="dxa"/>
          </w:tcPr>
          <w:p w:rsidR="00EF13C7" w:rsidRDefault="00EF13C7">
            <w:pPr>
              <w:pStyle w:val="ConsPlusNormal"/>
            </w:pPr>
          </w:p>
        </w:tc>
        <w:tc>
          <w:tcPr>
            <w:tcW w:w="965" w:type="dxa"/>
          </w:tcPr>
          <w:p w:rsidR="00EF13C7" w:rsidRDefault="00EF13C7">
            <w:pPr>
              <w:pStyle w:val="ConsPlusNormal"/>
            </w:pPr>
          </w:p>
        </w:tc>
        <w:tc>
          <w:tcPr>
            <w:tcW w:w="1258" w:type="dxa"/>
          </w:tcPr>
          <w:p w:rsidR="00EF13C7" w:rsidRDefault="00EF13C7">
            <w:pPr>
              <w:pStyle w:val="ConsPlusNormal"/>
            </w:pPr>
          </w:p>
        </w:tc>
        <w:tc>
          <w:tcPr>
            <w:tcW w:w="1272" w:type="dxa"/>
          </w:tcPr>
          <w:p w:rsidR="00EF13C7" w:rsidRDefault="00EF13C7">
            <w:pPr>
              <w:pStyle w:val="ConsPlusNormal"/>
            </w:pPr>
          </w:p>
        </w:tc>
      </w:tr>
      <w:tr w:rsidR="00EF13C7">
        <w:tc>
          <w:tcPr>
            <w:tcW w:w="4365" w:type="dxa"/>
          </w:tcPr>
          <w:p w:rsidR="00EF13C7" w:rsidRDefault="00EF13C7">
            <w:pPr>
              <w:pStyle w:val="ConsPlusNormal"/>
              <w:jc w:val="both"/>
            </w:pPr>
            <w:r>
              <w:t>Для рынков</w:t>
            </w:r>
          </w:p>
        </w:tc>
        <w:tc>
          <w:tcPr>
            <w:tcW w:w="1090" w:type="dxa"/>
          </w:tcPr>
          <w:p w:rsidR="00EF13C7" w:rsidRDefault="00EF13C7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965" w:type="dxa"/>
          </w:tcPr>
          <w:p w:rsidR="00EF13C7" w:rsidRDefault="00EF13C7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1258" w:type="dxa"/>
          </w:tcPr>
          <w:p w:rsidR="00EF13C7" w:rsidRDefault="00EF13C7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72" w:type="dxa"/>
          </w:tcPr>
          <w:p w:rsidR="00EF13C7" w:rsidRDefault="00EF13C7">
            <w:pPr>
              <w:pStyle w:val="ConsPlusNormal"/>
              <w:jc w:val="center"/>
            </w:pPr>
            <w:r>
              <w:t>0,5</w:t>
            </w:r>
          </w:p>
        </w:tc>
      </w:tr>
      <w:tr w:rsidR="00EF13C7">
        <w:tc>
          <w:tcPr>
            <w:tcW w:w="4365" w:type="dxa"/>
          </w:tcPr>
          <w:p w:rsidR="00EF13C7" w:rsidRDefault="00EF13C7">
            <w:pPr>
              <w:pStyle w:val="ConsPlusNormal"/>
              <w:jc w:val="both"/>
            </w:pPr>
            <w:r>
              <w:t>Для остальных объектов</w:t>
            </w:r>
          </w:p>
        </w:tc>
        <w:tc>
          <w:tcPr>
            <w:tcW w:w="1090" w:type="dxa"/>
          </w:tcPr>
          <w:p w:rsidR="00EF13C7" w:rsidRDefault="00EF13C7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965" w:type="dxa"/>
          </w:tcPr>
          <w:p w:rsidR="00EF13C7" w:rsidRDefault="00EF13C7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58" w:type="dxa"/>
          </w:tcPr>
          <w:p w:rsidR="00EF13C7" w:rsidRDefault="00EF13C7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272" w:type="dxa"/>
          </w:tcPr>
          <w:p w:rsidR="00EF13C7" w:rsidRDefault="00EF13C7">
            <w:pPr>
              <w:pStyle w:val="ConsPlusNormal"/>
              <w:jc w:val="center"/>
            </w:pPr>
            <w:r>
              <w:t>0,5</w:t>
            </w:r>
          </w:p>
        </w:tc>
      </w:tr>
      <w:tr w:rsidR="00EF13C7">
        <w:tc>
          <w:tcPr>
            <w:tcW w:w="4365" w:type="dxa"/>
          </w:tcPr>
          <w:p w:rsidR="00EF13C7" w:rsidRDefault="00EF13C7">
            <w:pPr>
              <w:pStyle w:val="ConsPlusNormal"/>
              <w:jc w:val="both"/>
            </w:pPr>
            <w:r>
              <w:t>Превышает 5 квадратных метров</w:t>
            </w:r>
          </w:p>
        </w:tc>
        <w:tc>
          <w:tcPr>
            <w:tcW w:w="1090" w:type="dxa"/>
          </w:tcPr>
          <w:p w:rsidR="00EF13C7" w:rsidRDefault="00EF13C7">
            <w:pPr>
              <w:pStyle w:val="ConsPlusNormal"/>
            </w:pPr>
          </w:p>
        </w:tc>
        <w:tc>
          <w:tcPr>
            <w:tcW w:w="965" w:type="dxa"/>
          </w:tcPr>
          <w:p w:rsidR="00EF13C7" w:rsidRDefault="00EF13C7">
            <w:pPr>
              <w:pStyle w:val="ConsPlusNormal"/>
            </w:pPr>
          </w:p>
        </w:tc>
        <w:tc>
          <w:tcPr>
            <w:tcW w:w="1258" w:type="dxa"/>
          </w:tcPr>
          <w:p w:rsidR="00EF13C7" w:rsidRDefault="00EF13C7">
            <w:pPr>
              <w:pStyle w:val="ConsPlusNormal"/>
            </w:pPr>
          </w:p>
        </w:tc>
        <w:tc>
          <w:tcPr>
            <w:tcW w:w="1272" w:type="dxa"/>
          </w:tcPr>
          <w:p w:rsidR="00EF13C7" w:rsidRDefault="00EF13C7">
            <w:pPr>
              <w:pStyle w:val="ConsPlusNormal"/>
            </w:pPr>
          </w:p>
        </w:tc>
      </w:tr>
      <w:tr w:rsidR="00EF13C7">
        <w:tc>
          <w:tcPr>
            <w:tcW w:w="4365" w:type="dxa"/>
          </w:tcPr>
          <w:p w:rsidR="00EF13C7" w:rsidRDefault="00EF13C7">
            <w:pPr>
              <w:pStyle w:val="ConsPlusNormal"/>
              <w:jc w:val="both"/>
            </w:pPr>
            <w:r>
              <w:t>Для рынков</w:t>
            </w:r>
          </w:p>
        </w:tc>
        <w:tc>
          <w:tcPr>
            <w:tcW w:w="1090" w:type="dxa"/>
          </w:tcPr>
          <w:p w:rsidR="00EF13C7" w:rsidRDefault="00EF13C7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965" w:type="dxa"/>
          </w:tcPr>
          <w:p w:rsidR="00EF13C7" w:rsidRDefault="00EF13C7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1258" w:type="dxa"/>
          </w:tcPr>
          <w:p w:rsidR="00EF13C7" w:rsidRDefault="00EF13C7">
            <w:pPr>
              <w:pStyle w:val="ConsPlusNormal"/>
              <w:jc w:val="center"/>
            </w:pPr>
            <w:r>
              <w:t>0,06</w:t>
            </w:r>
          </w:p>
        </w:tc>
        <w:tc>
          <w:tcPr>
            <w:tcW w:w="1272" w:type="dxa"/>
          </w:tcPr>
          <w:p w:rsidR="00EF13C7" w:rsidRDefault="00EF13C7">
            <w:pPr>
              <w:pStyle w:val="ConsPlusNormal"/>
              <w:jc w:val="center"/>
            </w:pPr>
            <w:r>
              <w:t>0,09</w:t>
            </w:r>
          </w:p>
        </w:tc>
      </w:tr>
      <w:tr w:rsidR="00EF13C7">
        <w:tc>
          <w:tcPr>
            <w:tcW w:w="4365" w:type="dxa"/>
          </w:tcPr>
          <w:p w:rsidR="00EF13C7" w:rsidRDefault="00EF13C7">
            <w:pPr>
              <w:pStyle w:val="ConsPlusNormal"/>
              <w:jc w:val="both"/>
            </w:pPr>
            <w:r>
              <w:t>Для остальных объектов</w:t>
            </w:r>
          </w:p>
        </w:tc>
        <w:tc>
          <w:tcPr>
            <w:tcW w:w="1090" w:type="dxa"/>
          </w:tcPr>
          <w:p w:rsidR="00EF13C7" w:rsidRDefault="00EF13C7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965" w:type="dxa"/>
          </w:tcPr>
          <w:p w:rsidR="00EF13C7" w:rsidRDefault="00EF13C7">
            <w:pPr>
              <w:pStyle w:val="ConsPlusNormal"/>
              <w:jc w:val="center"/>
            </w:pPr>
            <w:r>
              <w:t>0,06</w:t>
            </w:r>
          </w:p>
        </w:tc>
        <w:tc>
          <w:tcPr>
            <w:tcW w:w="1258" w:type="dxa"/>
          </w:tcPr>
          <w:p w:rsidR="00EF13C7" w:rsidRDefault="00EF13C7">
            <w:pPr>
              <w:pStyle w:val="ConsPlusNormal"/>
              <w:jc w:val="center"/>
            </w:pPr>
            <w:r>
              <w:t>0,12</w:t>
            </w:r>
          </w:p>
        </w:tc>
        <w:tc>
          <w:tcPr>
            <w:tcW w:w="1272" w:type="dxa"/>
          </w:tcPr>
          <w:p w:rsidR="00EF13C7" w:rsidRDefault="00EF13C7">
            <w:pPr>
              <w:pStyle w:val="ConsPlusNormal"/>
              <w:jc w:val="center"/>
            </w:pPr>
            <w:r>
              <w:t>0,18</w:t>
            </w:r>
          </w:p>
        </w:tc>
      </w:tr>
      <w:tr w:rsidR="00EF13C7">
        <w:tc>
          <w:tcPr>
            <w:tcW w:w="8950" w:type="dxa"/>
            <w:gridSpan w:val="5"/>
          </w:tcPr>
          <w:p w:rsidR="00EF13C7" w:rsidRDefault="00EF13C7">
            <w:pPr>
              <w:pStyle w:val="ConsPlusNormal"/>
              <w:jc w:val="both"/>
            </w:pPr>
            <w:r>
              <w:t>13.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участка:</w:t>
            </w:r>
          </w:p>
        </w:tc>
      </w:tr>
      <w:tr w:rsidR="00EF13C7">
        <w:tc>
          <w:tcPr>
            <w:tcW w:w="4365" w:type="dxa"/>
          </w:tcPr>
          <w:p w:rsidR="00EF13C7" w:rsidRDefault="00EF13C7">
            <w:pPr>
              <w:pStyle w:val="ConsPlusNormal"/>
              <w:jc w:val="both"/>
            </w:pPr>
            <w:r>
              <w:t>Не превышает 10 квадратных метров</w:t>
            </w:r>
          </w:p>
        </w:tc>
        <w:tc>
          <w:tcPr>
            <w:tcW w:w="1090" w:type="dxa"/>
          </w:tcPr>
          <w:p w:rsidR="00EF13C7" w:rsidRDefault="00EF13C7">
            <w:pPr>
              <w:pStyle w:val="ConsPlusNormal"/>
            </w:pPr>
          </w:p>
        </w:tc>
        <w:tc>
          <w:tcPr>
            <w:tcW w:w="965" w:type="dxa"/>
          </w:tcPr>
          <w:p w:rsidR="00EF13C7" w:rsidRDefault="00EF13C7">
            <w:pPr>
              <w:pStyle w:val="ConsPlusNormal"/>
            </w:pPr>
          </w:p>
        </w:tc>
        <w:tc>
          <w:tcPr>
            <w:tcW w:w="1258" w:type="dxa"/>
          </w:tcPr>
          <w:p w:rsidR="00EF13C7" w:rsidRDefault="00EF13C7">
            <w:pPr>
              <w:pStyle w:val="ConsPlusNormal"/>
            </w:pPr>
          </w:p>
        </w:tc>
        <w:tc>
          <w:tcPr>
            <w:tcW w:w="1272" w:type="dxa"/>
          </w:tcPr>
          <w:p w:rsidR="00EF13C7" w:rsidRDefault="00EF13C7">
            <w:pPr>
              <w:pStyle w:val="ConsPlusNormal"/>
            </w:pPr>
          </w:p>
        </w:tc>
      </w:tr>
      <w:tr w:rsidR="00EF13C7">
        <w:tc>
          <w:tcPr>
            <w:tcW w:w="4365" w:type="dxa"/>
          </w:tcPr>
          <w:p w:rsidR="00EF13C7" w:rsidRDefault="00EF13C7">
            <w:pPr>
              <w:pStyle w:val="ConsPlusNormal"/>
              <w:jc w:val="both"/>
            </w:pPr>
            <w:r>
              <w:t>Для рынков</w:t>
            </w:r>
          </w:p>
        </w:tc>
        <w:tc>
          <w:tcPr>
            <w:tcW w:w="1090" w:type="dxa"/>
          </w:tcPr>
          <w:p w:rsidR="00EF13C7" w:rsidRDefault="00EF13C7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965" w:type="dxa"/>
          </w:tcPr>
          <w:p w:rsidR="00EF13C7" w:rsidRDefault="00EF13C7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58" w:type="dxa"/>
          </w:tcPr>
          <w:p w:rsidR="00EF13C7" w:rsidRDefault="00EF13C7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72" w:type="dxa"/>
          </w:tcPr>
          <w:p w:rsidR="00EF13C7" w:rsidRDefault="00EF13C7">
            <w:pPr>
              <w:pStyle w:val="ConsPlusNormal"/>
              <w:jc w:val="center"/>
            </w:pPr>
            <w:r>
              <w:t>0,25</w:t>
            </w:r>
          </w:p>
        </w:tc>
      </w:tr>
      <w:tr w:rsidR="00EF13C7">
        <w:tc>
          <w:tcPr>
            <w:tcW w:w="4365" w:type="dxa"/>
          </w:tcPr>
          <w:p w:rsidR="00EF13C7" w:rsidRDefault="00EF13C7">
            <w:pPr>
              <w:pStyle w:val="ConsPlusNormal"/>
              <w:jc w:val="both"/>
            </w:pPr>
            <w:r>
              <w:t>Для остальных объектов</w:t>
            </w:r>
          </w:p>
        </w:tc>
        <w:tc>
          <w:tcPr>
            <w:tcW w:w="1090" w:type="dxa"/>
          </w:tcPr>
          <w:p w:rsidR="00EF13C7" w:rsidRDefault="00EF13C7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5" w:type="dxa"/>
          </w:tcPr>
          <w:p w:rsidR="00EF13C7" w:rsidRDefault="00EF13C7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258" w:type="dxa"/>
          </w:tcPr>
          <w:p w:rsidR="00EF13C7" w:rsidRDefault="00EF13C7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272" w:type="dxa"/>
          </w:tcPr>
          <w:p w:rsidR="00EF13C7" w:rsidRDefault="00EF13C7">
            <w:pPr>
              <w:pStyle w:val="ConsPlusNormal"/>
              <w:jc w:val="center"/>
            </w:pPr>
            <w:r>
              <w:t>0,8</w:t>
            </w:r>
          </w:p>
        </w:tc>
      </w:tr>
      <w:tr w:rsidR="00EF13C7">
        <w:tc>
          <w:tcPr>
            <w:tcW w:w="4365" w:type="dxa"/>
          </w:tcPr>
          <w:p w:rsidR="00EF13C7" w:rsidRDefault="00EF13C7">
            <w:pPr>
              <w:pStyle w:val="ConsPlusNormal"/>
              <w:jc w:val="both"/>
            </w:pPr>
            <w:r>
              <w:t>Превышает 10 квадратных метров</w:t>
            </w:r>
          </w:p>
        </w:tc>
        <w:tc>
          <w:tcPr>
            <w:tcW w:w="1090" w:type="dxa"/>
          </w:tcPr>
          <w:p w:rsidR="00EF13C7" w:rsidRDefault="00EF13C7">
            <w:pPr>
              <w:pStyle w:val="ConsPlusNormal"/>
            </w:pPr>
          </w:p>
        </w:tc>
        <w:tc>
          <w:tcPr>
            <w:tcW w:w="965" w:type="dxa"/>
          </w:tcPr>
          <w:p w:rsidR="00EF13C7" w:rsidRDefault="00EF13C7">
            <w:pPr>
              <w:pStyle w:val="ConsPlusNormal"/>
            </w:pPr>
          </w:p>
        </w:tc>
        <w:tc>
          <w:tcPr>
            <w:tcW w:w="1258" w:type="dxa"/>
          </w:tcPr>
          <w:p w:rsidR="00EF13C7" w:rsidRDefault="00EF13C7">
            <w:pPr>
              <w:pStyle w:val="ConsPlusNormal"/>
            </w:pPr>
          </w:p>
        </w:tc>
        <w:tc>
          <w:tcPr>
            <w:tcW w:w="1272" w:type="dxa"/>
          </w:tcPr>
          <w:p w:rsidR="00EF13C7" w:rsidRDefault="00EF13C7">
            <w:pPr>
              <w:pStyle w:val="ConsPlusNormal"/>
            </w:pPr>
          </w:p>
        </w:tc>
      </w:tr>
      <w:tr w:rsidR="00EF13C7">
        <w:tc>
          <w:tcPr>
            <w:tcW w:w="4365" w:type="dxa"/>
          </w:tcPr>
          <w:p w:rsidR="00EF13C7" w:rsidRDefault="00EF13C7">
            <w:pPr>
              <w:pStyle w:val="ConsPlusNormal"/>
              <w:jc w:val="both"/>
            </w:pPr>
            <w:r>
              <w:t>Для рынков</w:t>
            </w:r>
          </w:p>
        </w:tc>
        <w:tc>
          <w:tcPr>
            <w:tcW w:w="1090" w:type="dxa"/>
          </w:tcPr>
          <w:p w:rsidR="00EF13C7" w:rsidRDefault="00EF13C7">
            <w:pPr>
              <w:pStyle w:val="ConsPlusNormal"/>
              <w:jc w:val="center"/>
            </w:pPr>
            <w:r>
              <w:t>0,005</w:t>
            </w:r>
          </w:p>
        </w:tc>
        <w:tc>
          <w:tcPr>
            <w:tcW w:w="965" w:type="dxa"/>
          </w:tcPr>
          <w:p w:rsidR="00EF13C7" w:rsidRDefault="00EF13C7">
            <w:pPr>
              <w:pStyle w:val="ConsPlusNormal"/>
              <w:jc w:val="center"/>
            </w:pPr>
            <w:r>
              <w:t>0,025</w:t>
            </w:r>
          </w:p>
        </w:tc>
        <w:tc>
          <w:tcPr>
            <w:tcW w:w="1258" w:type="dxa"/>
          </w:tcPr>
          <w:p w:rsidR="00EF13C7" w:rsidRDefault="00EF13C7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1272" w:type="dxa"/>
          </w:tcPr>
          <w:p w:rsidR="00EF13C7" w:rsidRDefault="00EF13C7">
            <w:pPr>
              <w:pStyle w:val="ConsPlusNormal"/>
              <w:jc w:val="center"/>
            </w:pPr>
            <w:r>
              <w:t>0,15</w:t>
            </w:r>
          </w:p>
        </w:tc>
      </w:tr>
      <w:tr w:rsidR="00EF13C7">
        <w:tc>
          <w:tcPr>
            <w:tcW w:w="4365" w:type="dxa"/>
          </w:tcPr>
          <w:p w:rsidR="00EF13C7" w:rsidRDefault="00EF13C7">
            <w:pPr>
              <w:pStyle w:val="ConsPlusNormal"/>
              <w:jc w:val="both"/>
            </w:pPr>
            <w:r>
              <w:t>Для остальных объектов</w:t>
            </w:r>
          </w:p>
        </w:tc>
        <w:tc>
          <w:tcPr>
            <w:tcW w:w="1090" w:type="dxa"/>
          </w:tcPr>
          <w:p w:rsidR="00EF13C7" w:rsidRDefault="00EF13C7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965" w:type="dxa"/>
          </w:tcPr>
          <w:p w:rsidR="00EF13C7" w:rsidRDefault="00EF13C7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1258" w:type="dxa"/>
          </w:tcPr>
          <w:p w:rsidR="00EF13C7" w:rsidRDefault="00EF13C7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72" w:type="dxa"/>
          </w:tcPr>
          <w:p w:rsidR="00EF13C7" w:rsidRDefault="00EF13C7">
            <w:pPr>
              <w:pStyle w:val="ConsPlusNormal"/>
              <w:jc w:val="center"/>
            </w:pPr>
            <w:r>
              <w:t>0,3</w:t>
            </w:r>
          </w:p>
        </w:tc>
      </w:tr>
      <w:tr w:rsidR="00EF13C7">
        <w:tc>
          <w:tcPr>
            <w:tcW w:w="4365" w:type="dxa"/>
          </w:tcPr>
          <w:p w:rsidR="00EF13C7" w:rsidRDefault="00EF13C7">
            <w:pPr>
              <w:pStyle w:val="ConsPlusNormal"/>
              <w:jc w:val="both"/>
            </w:pPr>
            <w:r>
              <w:t>14. Размещение рекламы на транспортных средствах</w:t>
            </w:r>
          </w:p>
        </w:tc>
        <w:tc>
          <w:tcPr>
            <w:tcW w:w="1090" w:type="dxa"/>
          </w:tcPr>
          <w:p w:rsidR="00EF13C7" w:rsidRDefault="00EF13C7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65" w:type="dxa"/>
          </w:tcPr>
          <w:p w:rsidR="00EF13C7" w:rsidRDefault="00EF13C7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258" w:type="dxa"/>
          </w:tcPr>
          <w:p w:rsidR="00EF13C7" w:rsidRDefault="00EF13C7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272" w:type="dxa"/>
          </w:tcPr>
          <w:p w:rsidR="00EF13C7" w:rsidRDefault="00EF13C7">
            <w:pPr>
              <w:pStyle w:val="ConsPlusNormal"/>
              <w:jc w:val="center"/>
            </w:pPr>
            <w:r>
              <w:t>1,0</w:t>
            </w:r>
          </w:p>
        </w:tc>
      </w:tr>
      <w:tr w:rsidR="00EF13C7">
        <w:tc>
          <w:tcPr>
            <w:tcW w:w="8950" w:type="dxa"/>
            <w:gridSpan w:val="5"/>
          </w:tcPr>
          <w:p w:rsidR="00EF13C7" w:rsidRDefault="00EF13C7">
            <w:pPr>
              <w:pStyle w:val="ConsPlusNormal"/>
              <w:jc w:val="both"/>
            </w:pPr>
            <w:r>
              <w:t>15. 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табло):</w:t>
            </w:r>
          </w:p>
        </w:tc>
      </w:tr>
      <w:tr w:rsidR="00EF13C7">
        <w:tc>
          <w:tcPr>
            <w:tcW w:w="4365" w:type="dxa"/>
          </w:tcPr>
          <w:p w:rsidR="00EF13C7" w:rsidRDefault="00EF13C7">
            <w:pPr>
              <w:pStyle w:val="ConsPlusNormal"/>
              <w:jc w:val="both"/>
            </w:pPr>
            <w:r>
              <w:t>Виды рекламных конструкций</w:t>
            </w:r>
          </w:p>
        </w:tc>
        <w:tc>
          <w:tcPr>
            <w:tcW w:w="1090" w:type="dxa"/>
          </w:tcPr>
          <w:p w:rsidR="00EF13C7" w:rsidRDefault="00EF13C7">
            <w:pPr>
              <w:pStyle w:val="ConsPlusNormal"/>
            </w:pPr>
          </w:p>
        </w:tc>
        <w:tc>
          <w:tcPr>
            <w:tcW w:w="965" w:type="dxa"/>
          </w:tcPr>
          <w:p w:rsidR="00EF13C7" w:rsidRDefault="00EF13C7">
            <w:pPr>
              <w:pStyle w:val="ConsPlusNormal"/>
            </w:pPr>
          </w:p>
        </w:tc>
        <w:tc>
          <w:tcPr>
            <w:tcW w:w="1258" w:type="dxa"/>
          </w:tcPr>
          <w:p w:rsidR="00EF13C7" w:rsidRDefault="00EF13C7">
            <w:pPr>
              <w:pStyle w:val="ConsPlusNormal"/>
            </w:pPr>
          </w:p>
        </w:tc>
        <w:tc>
          <w:tcPr>
            <w:tcW w:w="1272" w:type="dxa"/>
          </w:tcPr>
          <w:p w:rsidR="00EF13C7" w:rsidRDefault="00EF13C7">
            <w:pPr>
              <w:pStyle w:val="ConsPlusNormal"/>
            </w:pPr>
          </w:p>
        </w:tc>
      </w:tr>
      <w:tr w:rsidR="00EF13C7">
        <w:tc>
          <w:tcPr>
            <w:tcW w:w="4365" w:type="dxa"/>
          </w:tcPr>
          <w:p w:rsidR="00EF13C7" w:rsidRDefault="00EF13C7">
            <w:pPr>
              <w:pStyle w:val="ConsPlusNormal"/>
              <w:jc w:val="both"/>
            </w:pPr>
            <w:r>
              <w:t>Для рекламных поверхностей на фасадах зданий и ограждениях (кроме строительных сеток)</w:t>
            </w:r>
          </w:p>
        </w:tc>
        <w:tc>
          <w:tcPr>
            <w:tcW w:w="1090" w:type="dxa"/>
          </w:tcPr>
          <w:p w:rsidR="00EF13C7" w:rsidRDefault="00EF13C7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65" w:type="dxa"/>
          </w:tcPr>
          <w:p w:rsidR="00EF13C7" w:rsidRDefault="00EF13C7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258" w:type="dxa"/>
          </w:tcPr>
          <w:p w:rsidR="00EF13C7" w:rsidRDefault="00EF13C7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272" w:type="dxa"/>
          </w:tcPr>
          <w:p w:rsidR="00EF13C7" w:rsidRDefault="00EF13C7">
            <w:pPr>
              <w:pStyle w:val="ConsPlusNormal"/>
              <w:jc w:val="center"/>
            </w:pPr>
            <w:r>
              <w:t>1,0</w:t>
            </w:r>
          </w:p>
        </w:tc>
      </w:tr>
      <w:tr w:rsidR="00EF13C7">
        <w:tc>
          <w:tcPr>
            <w:tcW w:w="4365" w:type="dxa"/>
          </w:tcPr>
          <w:p w:rsidR="00EF13C7" w:rsidRDefault="00EF13C7">
            <w:pPr>
              <w:pStyle w:val="ConsPlusNormal"/>
              <w:jc w:val="both"/>
            </w:pPr>
            <w:r>
              <w:t>Для рекламных поверхностей крышных установок (объемные и плоские конструкции, размещаемые полностью или частично выше уровня карниза здания или на крыше)</w:t>
            </w:r>
          </w:p>
        </w:tc>
        <w:tc>
          <w:tcPr>
            <w:tcW w:w="1090" w:type="dxa"/>
          </w:tcPr>
          <w:p w:rsidR="00EF13C7" w:rsidRDefault="00EF13C7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65" w:type="dxa"/>
          </w:tcPr>
          <w:p w:rsidR="00EF13C7" w:rsidRDefault="00EF13C7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258" w:type="dxa"/>
          </w:tcPr>
          <w:p w:rsidR="00EF13C7" w:rsidRDefault="00EF13C7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272" w:type="dxa"/>
          </w:tcPr>
          <w:p w:rsidR="00EF13C7" w:rsidRDefault="00EF13C7">
            <w:pPr>
              <w:pStyle w:val="ConsPlusNormal"/>
              <w:jc w:val="center"/>
            </w:pPr>
            <w:r>
              <w:t>1,0</w:t>
            </w:r>
          </w:p>
        </w:tc>
      </w:tr>
      <w:tr w:rsidR="00EF13C7">
        <w:tc>
          <w:tcPr>
            <w:tcW w:w="4365" w:type="dxa"/>
          </w:tcPr>
          <w:p w:rsidR="00EF13C7" w:rsidRDefault="00EF13C7">
            <w:pPr>
              <w:pStyle w:val="ConsPlusNormal"/>
              <w:jc w:val="both"/>
            </w:pPr>
            <w:r>
              <w:t>Для рекламных поверхностей строительных сеток, закрывающих работы на фасаде</w:t>
            </w:r>
          </w:p>
        </w:tc>
        <w:tc>
          <w:tcPr>
            <w:tcW w:w="1090" w:type="dxa"/>
          </w:tcPr>
          <w:p w:rsidR="00EF13C7" w:rsidRDefault="00EF13C7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65" w:type="dxa"/>
          </w:tcPr>
          <w:p w:rsidR="00EF13C7" w:rsidRDefault="00EF13C7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258" w:type="dxa"/>
          </w:tcPr>
          <w:p w:rsidR="00EF13C7" w:rsidRDefault="00EF13C7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272" w:type="dxa"/>
          </w:tcPr>
          <w:p w:rsidR="00EF13C7" w:rsidRDefault="00EF13C7">
            <w:pPr>
              <w:pStyle w:val="ConsPlusNormal"/>
              <w:jc w:val="center"/>
            </w:pPr>
            <w:r>
              <w:t>0,3</w:t>
            </w:r>
          </w:p>
        </w:tc>
      </w:tr>
      <w:tr w:rsidR="00EF13C7">
        <w:tc>
          <w:tcPr>
            <w:tcW w:w="4365" w:type="dxa"/>
          </w:tcPr>
          <w:p w:rsidR="00EF13C7" w:rsidRDefault="00EF13C7">
            <w:pPr>
              <w:pStyle w:val="ConsPlusNormal"/>
              <w:jc w:val="both"/>
            </w:pPr>
            <w:r>
              <w:t>Для афиш мероприятий культуры и спорта</w:t>
            </w:r>
          </w:p>
        </w:tc>
        <w:tc>
          <w:tcPr>
            <w:tcW w:w="1090" w:type="dxa"/>
          </w:tcPr>
          <w:p w:rsidR="00EF13C7" w:rsidRDefault="00EF13C7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5" w:type="dxa"/>
          </w:tcPr>
          <w:p w:rsidR="00EF13C7" w:rsidRDefault="00EF13C7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58" w:type="dxa"/>
          </w:tcPr>
          <w:p w:rsidR="00EF13C7" w:rsidRDefault="00EF13C7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72" w:type="dxa"/>
          </w:tcPr>
          <w:p w:rsidR="00EF13C7" w:rsidRDefault="00EF13C7">
            <w:pPr>
              <w:pStyle w:val="ConsPlusNormal"/>
              <w:jc w:val="center"/>
            </w:pPr>
            <w:r>
              <w:t>0,1</w:t>
            </w:r>
          </w:p>
        </w:tc>
      </w:tr>
      <w:tr w:rsidR="00EF13C7">
        <w:tc>
          <w:tcPr>
            <w:tcW w:w="4365" w:type="dxa"/>
          </w:tcPr>
          <w:p w:rsidR="00EF13C7" w:rsidRDefault="00EF13C7">
            <w:pPr>
              <w:pStyle w:val="ConsPlusNormal"/>
              <w:jc w:val="both"/>
            </w:pPr>
            <w:r>
              <w:t>Для остальных рекламных поверхностей</w:t>
            </w:r>
          </w:p>
        </w:tc>
        <w:tc>
          <w:tcPr>
            <w:tcW w:w="1090" w:type="dxa"/>
          </w:tcPr>
          <w:p w:rsidR="00EF13C7" w:rsidRDefault="00EF13C7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965" w:type="dxa"/>
          </w:tcPr>
          <w:p w:rsidR="00EF13C7" w:rsidRDefault="00EF13C7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58" w:type="dxa"/>
          </w:tcPr>
          <w:p w:rsidR="00EF13C7" w:rsidRDefault="00EF13C7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72" w:type="dxa"/>
          </w:tcPr>
          <w:p w:rsidR="00EF13C7" w:rsidRDefault="00EF13C7">
            <w:pPr>
              <w:pStyle w:val="ConsPlusNormal"/>
              <w:jc w:val="center"/>
            </w:pPr>
            <w:r>
              <w:t>0,2</w:t>
            </w:r>
          </w:p>
        </w:tc>
      </w:tr>
      <w:tr w:rsidR="00EF13C7">
        <w:tc>
          <w:tcPr>
            <w:tcW w:w="8950" w:type="dxa"/>
            <w:gridSpan w:val="5"/>
          </w:tcPr>
          <w:p w:rsidR="00EF13C7" w:rsidRDefault="00EF13C7">
            <w:pPr>
              <w:pStyle w:val="ConsPlusNormal"/>
              <w:jc w:val="both"/>
            </w:pPr>
            <w:r>
              <w:t>16. Распространение наружной рекламы с использованием рекламных конструкций с автоматической сменой изображения</w:t>
            </w:r>
          </w:p>
        </w:tc>
      </w:tr>
      <w:tr w:rsidR="00EF13C7">
        <w:tc>
          <w:tcPr>
            <w:tcW w:w="4365" w:type="dxa"/>
          </w:tcPr>
          <w:p w:rsidR="00EF13C7" w:rsidRDefault="00EF13C7">
            <w:pPr>
              <w:pStyle w:val="ConsPlusNormal"/>
              <w:jc w:val="both"/>
            </w:pPr>
            <w:r>
              <w:lastRenderedPageBreak/>
              <w:t>Для рекламных поверхностей на фасадах зданий</w:t>
            </w:r>
          </w:p>
        </w:tc>
        <w:tc>
          <w:tcPr>
            <w:tcW w:w="1090" w:type="dxa"/>
          </w:tcPr>
          <w:p w:rsidR="00EF13C7" w:rsidRDefault="00EF13C7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65" w:type="dxa"/>
          </w:tcPr>
          <w:p w:rsidR="00EF13C7" w:rsidRDefault="00EF13C7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258" w:type="dxa"/>
          </w:tcPr>
          <w:p w:rsidR="00EF13C7" w:rsidRDefault="00EF13C7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272" w:type="dxa"/>
          </w:tcPr>
          <w:p w:rsidR="00EF13C7" w:rsidRDefault="00EF13C7">
            <w:pPr>
              <w:pStyle w:val="ConsPlusNormal"/>
              <w:jc w:val="center"/>
            </w:pPr>
            <w:r>
              <w:t>1,0</w:t>
            </w:r>
          </w:p>
        </w:tc>
      </w:tr>
      <w:tr w:rsidR="00EF13C7">
        <w:tc>
          <w:tcPr>
            <w:tcW w:w="4365" w:type="dxa"/>
          </w:tcPr>
          <w:p w:rsidR="00EF13C7" w:rsidRDefault="00EF13C7">
            <w:pPr>
              <w:pStyle w:val="ConsPlusNormal"/>
              <w:jc w:val="both"/>
            </w:pPr>
            <w:r>
              <w:t>Для рекламных поверхностей крышных установок</w:t>
            </w:r>
          </w:p>
        </w:tc>
        <w:tc>
          <w:tcPr>
            <w:tcW w:w="1090" w:type="dxa"/>
          </w:tcPr>
          <w:p w:rsidR="00EF13C7" w:rsidRDefault="00EF13C7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65" w:type="dxa"/>
          </w:tcPr>
          <w:p w:rsidR="00EF13C7" w:rsidRDefault="00EF13C7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258" w:type="dxa"/>
          </w:tcPr>
          <w:p w:rsidR="00EF13C7" w:rsidRDefault="00EF13C7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272" w:type="dxa"/>
          </w:tcPr>
          <w:p w:rsidR="00EF13C7" w:rsidRDefault="00EF13C7">
            <w:pPr>
              <w:pStyle w:val="ConsPlusNormal"/>
              <w:jc w:val="center"/>
            </w:pPr>
            <w:r>
              <w:t>1,0</w:t>
            </w:r>
          </w:p>
        </w:tc>
      </w:tr>
      <w:tr w:rsidR="00EF13C7">
        <w:tc>
          <w:tcPr>
            <w:tcW w:w="4365" w:type="dxa"/>
          </w:tcPr>
          <w:p w:rsidR="00EF13C7" w:rsidRDefault="00EF13C7">
            <w:pPr>
              <w:pStyle w:val="ConsPlusNormal"/>
              <w:jc w:val="both"/>
            </w:pPr>
            <w:r>
              <w:t>Для афиш мероприятий культуры и спорта</w:t>
            </w:r>
          </w:p>
        </w:tc>
        <w:tc>
          <w:tcPr>
            <w:tcW w:w="1090" w:type="dxa"/>
          </w:tcPr>
          <w:p w:rsidR="00EF13C7" w:rsidRDefault="00EF13C7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65" w:type="dxa"/>
          </w:tcPr>
          <w:p w:rsidR="00EF13C7" w:rsidRDefault="00EF13C7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58" w:type="dxa"/>
          </w:tcPr>
          <w:p w:rsidR="00EF13C7" w:rsidRDefault="00EF13C7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72" w:type="dxa"/>
          </w:tcPr>
          <w:p w:rsidR="00EF13C7" w:rsidRDefault="00EF13C7">
            <w:pPr>
              <w:pStyle w:val="ConsPlusNormal"/>
              <w:jc w:val="center"/>
            </w:pPr>
            <w:r>
              <w:t>0,1</w:t>
            </w:r>
          </w:p>
        </w:tc>
      </w:tr>
      <w:tr w:rsidR="00EF13C7">
        <w:tc>
          <w:tcPr>
            <w:tcW w:w="4365" w:type="dxa"/>
          </w:tcPr>
          <w:p w:rsidR="00EF13C7" w:rsidRDefault="00EF13C7">
            <w:pPr>
              <w:pStyle w:val="ConsPlusNormal"/>
              <w:jc w:val="both"/>
            </w:pPr>
            <w:r>
              <w:t>Для остальных рекламных поверхностей</w:t>
            </w:r>
          </w:p>
        </w:tc>
        <w:tc>
          <w:tcPr>
            <w:tcW w:w="1090" w:type="dxa"/>
          </w:tcPr>
          <w:p w:rsidR="00EF13C7" w:rsidRDefault="00EF13C7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965" w:type="dxa"/>
          </w:tcPr>
          <w:p w:rsidR="00EF13C7" w:rsidRDefault="00EF13C7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58" w:type="dxa"/>
          </w:tcPr>
          <w:p w:rsidR="00EF13C7" w:rsidRDefault="00EF13C7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72" w:type="dxa"/>
          </w:tcPr>
          <w:p w:rsidR="00EF13C7" w:rsidRDefault="00EF13C7">
            <w:pPr>
              <w:pStyle w:val="ConsPlusNormal"/>
              <w:jc w:val="center"/>
            </w:pPr>
            <w:r>
              <w:t>0,2</w:t>
            </w:r>
          </w:p>
        </w:tc>
      </w:tr>
      <w:tr w:rsidR="00EF13C7">
        <w:tc>
          <w:tcPr>
            <w:tcW w:w="8950" w:type="dxa"/>
            <w:gridSpan w:val="5"/>
          </w:tcPr>
          <w:p w:rsidR="00EF13C7" w:rsidRDefault="00EF13C7">
            <w:pPr>
              <w:pStyle w:val="ConsPlusNormal"/>
              <w:jc w:val="both"/>
            </w:pPr>
            <w:r>
              <w:t>17. Распространение наружной рекламы посредством электронных табло</w:t>
            </w:r>
          </w:p>
        </w:tc>
      </w:tr>
      <w:tr w:rsidR="00EF13C7">
        <w:tc>
          <w:tcPr>
            <w:tcW w:w="4365" w:type="dxa"/>
          </w:tcPr>
          <w:p w:rsidR="00EF13C7" w:rsidRDefault="00EF13C7">
            <w:pPr>
              <w:pStyle w:val="ConsPlusNormal"/>
              <w:jc w:val="both"/>
            </w:pPr>
            <w:r>
              <w:t>Для рекламных поверхностей на фасадах зданий</w:t>
            </w:r>
          </w:p>
        </w:tc>
        <w:tc>
          <w:tcPr>
            <w:tcW w:w="1090" w:type="dxa"/>
          </w:tcPr>
          <w:p w:rsidR="00EF13C7" w:rsidRDefault="00EF13C7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65" w:type="dxa"/>
          </w:tcPr>
          <w:p w:rsidR="00EF13C7" w:rsidRDefault="00EF13C7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258" w:type="dxa"/>
          </w:tcPr>
          <w:p w:rsidR="00EF13C7" w:rsidRDefault="00EF13C7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272" w:type="dxa"/>
          </w:tcPr>
          <w:p w:rsidR="00EF13C7" w:rsidRDefault="00EF13C7">
            <w:pPr>
              <w:pStyle w:val="ConsPlusNormal"/>
              <w:jc w:val="center"/>
            </w:pPr>
            <w:r>
              <w:t>1,0</w:t>
            </w:r>
          </w:p>
        </w:tc>
      </w:tr>
      <w:tr w:rsidR="00EF13C7">
        <w:tc>
          <w:tcPr>
            <w:tcW w:w="4365" w:type="dxa"/>
          </w:tcPr>
          <w:p w:rsidR="00EF13C7" w:rsidRDefault="00EF13C7">
            <w:pPr>
              <w:pStyle w:val="ConsPlusNormal"/>
              <w:jc w:val="both"/>
            </w:pPr>
            <w:r>
              <w:t>Для рекламных поверхностей крышных установок</w:t>
            </w:r>
          </w:p>
        </w:tc>
        <w:tc>
          <w:tcPr>
            <w:tcW w:w="1090" w:type="dxa"/>
          </w:tcPr>
          <w:p w:rsidR="00EF13C7" w:rsidRDefault="00EF13C7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65" w:type="dxa"/>
          </w:tcPr>
          <w:p w:rsidR="00EF13C7" w:rsidRDefault="00EF13C7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258" w:type="dxa"/>
          </w:tcPr>
          <w:p w:rsidR="00EF13C7" w:rsidRDefault="00EF13C7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272" w:type="dxa"/>
          </w:tcPr>
          <w:p w:rsidR="00EF13C7" w:rsidRDefault="00EF13C7">
            <w:pPr>
              <w:pStyle w:val="ConsPlusNormal"/>
              <w:jc w:val="center"/>
            </w:pPr>
            <w:r>
              <w:t>1,0</w:t>
            </w:r>
          </w:p>
        </w:tc>
      </w:tr>
      <w:tr w:rsidR="00EF13C7">
        <w:tc>
          <w:tcPr>
            <w:tcW w:w="4365" w:type="dxa"/>
          </w:tcPr>
          <w:p w:rsidR="00EF13C7" w:rsidRDefault="00EF13C7">
            <w:pPr>
              <w:pStyle w:val="ConsPlusNormal"/>
              <w:jc w:val="both"/>
            </w:pPr>
            <w:r>
              <w:t>Для остальных рекламных поверхностей</w:t>
            </w:r>
          </w:p>
        </w:tc>
        <w:tc>
          <w:tcPr>
            <w:tcW w:w="1090" w:type="dxa"/>
          </w:tcPr>
          <w:p w:rsidR="00EF13C7" w:rsidRDefault="00EF13C7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965" w:type="dxa"/>
          </w:tcPr>
          <w:p w:rsidR="00EF13C7" w:rsidRDefault="00EF13C7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58" w:type="dxa"/>
          </w:tcPr>
          <w:p w:rsidR="00EF13C7" w:rsidRDefault="00EF13C7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72" w:type="dxa"/>
          </w:tcPr>
          <w:p w:rsidR="00EF13C7" w:rsidRDefault="00EF13C7">
            <w:pPr>
              <w:pStyle w:val="ConsPlusNormal"/>
              <w:jc w:val="center"/>
            </w:pPr>
            <w:r>
              <w:t>0,2</w:t>
            </w:r>
          </w:p>
        </w:tc>
      </w:tr>
    </w:tbl>
    <w:p w:rsidR="00EF13C7" w:rsidRDefault="00EF13C7">
      <w:pPr>
        <w:pStyle w:val="ConsPlusNormal"/>
        <w:jc w:val="both"/>
      </w:pPr>
    </w:p>
    <w:p w:rsidR="00EF13C7" w:rsidRDefault="00EF13C7">
      <w:pPr>
        <w:pStyle w:val="ConsPlusNormal"/>
        <w:jc w:val="both"/>
      </w:pPr>
    </w:p>
    <w:p w:rsidR="00EF13C7" w:rsidRDefault="00EF13C7">
      <w:pPr>
        <w:pStyle w:val="ConsPlusNormal"/>
        <w:jc w:val="both"/>
      </w:pPr>
    </w:p>
    <w:p w:rsidR="00EF13C7" w:rsidRDefault="00EF13C7">
      <w:pPr>
        <w:pStyle w:val="ConsPlusNormal"/>
        <w:jc w:val="both"/>
      </w:pPr>
    </w:p>
    <w:p w:rsidR="00EF13C7" w:rsidRDefault="00EF13C7">
      <w:pPr>
        <w:pStyle w:val="ConsPlusNormal"/>
        <w:jc w:val="both"/>
      </w:pPr>
    </w:p>
    <w:p w:rsidR="00EF13C7" w:rsidRDefault="00EF13C7">
      <w:pPr>
        <w:pStyle w:val="ConsPlusNormal"/>
        <w:jc w:val="right"/>
        <w:outlineLvl w:val="0"/>
      </w:pPr>
      <w:r>
        <w:t>Приложение N 2</w:t>
      </w:r>
    </w:p>
    <w:p w:rsidR="00EF13C7" w:rsidRDefault="00EF13C7">
      <w:pPr>
        <w:pStyle w:val="ConsPlusNormal"/>
        <w:jc w:val="right"/>
      </w:pPr>
      <w:r>
        <w:t>к решению Совета</w:t>
      </w:r>
    </w:p>
    <w:p w:rsidR="00EF13C7" w:rsidRDefault="00EF13C7">
      <w:pPr>
        <w:pStyle w:val="ConsPlusNormal"/>
        <w:jc w:val="right"/>
      </w:pPr>
      <w:proofErr w:type="spellStart"/>
      <w:r>
        <w:t>Агрызского</w:t>
      </w:r>
      <w:proofErr w:type="spellEnd"/>
      <w:r>
        <w:t xml:space="preserve"> муниципального района</w:t>
      </w:r>
    </w:p>
    <w:p w:rsidR="00EF13C7" w:rsidRDefault="00EF13C7">
      <w:pPr>
        <w:pStyle w:val="ConsPlusNormal"/>
        <w:jc w:val="right"/>
      </w:pPr>
      <w:r>
        <w:t>Республики Татарстан</w:t>
      </w:r>
    </w:p>
    <w:p w:rsidR="00EF13C7" w:rsidRDefault="00EF13C7">
      <w:pPr>
        <w:pStyle w:val="ConsPlusNormal"/>
        <w:jc w:val="right"/>
      </w:pPr>
      <w:r>
        <w:t>от 15 ноября 2016 г. N 12-4</w:t>
      </w:r>
    </w:p>
    <w:p w:rsidR="00EF13C7" w:rsidRDefault="00EF13C7">
      <w:pPr>
        <w:pStyle w:val="ConsPlusNormal"/>
        <w:jc w:val="both"/>
      </w:pPr>
    </w:p>
    <w:p w:rsidR="00EF13C7" w:rsidRDefault="00EF13C7">
      <w:pPr>
        <w:pStyle w:val="ConsPlusTitle"/>
        <w:jc w:val="center"/>
      </w:pPr>
      <w:r>
        <w:t>КОЭФФИЦИЕНТ</w:t>
      </w:r>
    </w:p>
    <w:p w:rsidR="00EF13C7" w:rsidRDefault="00EF13C7">
      <w:pPr>
        <w:pStyle w:val="ConsPlusTitle"/>
        <w:jc w:val="center"/>
      </w:pPr>
      <w:r>
        <w:t>БАЗОВОЙ ДОХОДНОСТИ К2</w:t>
      </w:r>
      <w:proofErr w:type="gramStart"/>
      <w:r>
        <w:t xml:space="preserve"> В</w:t>
      </w:r>
      <w:proofErr w:type="gramEnd"/>
      <w:r>
        <w:t xml:space="preserve"> ЗАВИСИМОСТИ</w:t>
      </w:r>
    </w:p>
    <w:p w:rsidR="00EF13C7" w:rsidRDefault="00EF13C7">
      <w:pPr>
        <w:pStyle w:val="ConsPlusTitle"/>
        <w:jc w:val="center"/>
      </w:pPr>
      <w:r>
        <w:t>ОТ ЧИСЛЕННОСТИ НАСЕЛЕНИЯ В НАСЕЛЕННЫХ ПУНКТАХ</w:t>
      </w:r>
    </w:p>
    <w:p w:rsidR="00EF13C7" w:rsidRDefault="00EF13C7">
      <w:pPr>
        <w:pStyle w:val="ConsPlusNormal"/>
        <w:jc w:val="both"/>
      </w:pPr>
    </w:p>
    <w:p w:rsidR="00EF13C7" w:rsidRDefault="00EF13C7">
      <w:pPr>
        <w:pStyle w:val="ConsPlusNormal"/>
        <w:ind w:firstLine="540"/>
        <w:jc w:val="both"/>
      </w:pPr>
      <w:r>
        <w:t xml:space="preserve">Исключен. - </w:t>
      </w:r>
      <w:hyperlink r:id="rId14" w:history="1">
        <w:r>
          <w:rPr>
            <w:color w:val="0000FF"/>
          </w:rPr>
          <w:t>Решение</w:t>
        </w:r>
      </w:hyperlink>
      <w:r>
        <w:t xml:space="preserve"> </w:t>
      </w:r>
      <w:proofErr w:type="spellStart"/>
      <w:r>
        <w:t>Агрызского</w:t>
      </w:r>
      <w:proofErr w:type="spellEnd"/>
      <w:r>
        <w:t xml:space="preserve"> районного Совета от 15.12.2016 N 13-9.</w:t>
      </w:r>
    </w:p>
    <w:p w:rsidR="00EF13C7" w:rsidRDefault="00EF13C7">
      <w:pPr>
        <w:pStyle w:val="ConsPlusNormal"/>
        <w:jc w:val="both"/>
      </w:pPr>
    </w:p>
    <w:p w:rsidR="00EF13C7" w:rsidRDefault="00EF13C7">
      <w:pPr>
        <w:pStyle w:val="ConsPlusNormal"/>
        <w:jc w:val="both"/>
      </w:pPr>
    </w:p>
    <w:p w:rsidR="00EF13C7" w:rsidRDefault="00EF13C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3009C" w:rsidRDefault="0093009C"/>
    <w:sectPr w:rsidR="0093009C" w:rsidSect="00C254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3C7"/>
    <w:rsid w:val="006F61EC"/>
    <w:rsid w:val="0093009C"/>
    <w:rsid w:val="00EF1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13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F13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F13C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13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F13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F13C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D3079F9B8FD1BCED9DDF45FD645E940A2FBE0EDB23C0213BE64E264A501uCM" TargetMode="External"/><Relationship Id="rId13" Type="http://schemas.openxmlformats.org/officeDocument/2006/relationships/hyperlink" Target="consultantplus://offline/ref=BD3079F9B8FD1BCED9DDEA52C029B44BA3F0BEE4BA3E0D40E132E433FA4CC5D3F99B1611BFF6BB560DEDFBEC0Du1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D3079F9B8FD1BCED9DDF45FD645E940A2FBE0EBB2380213BE64E264A51CC386B9DB1044FCB1B15500u8M" TargetMode="External"/><Relationship Id="rId12" Type="http://schemas.openxmlformats.org/officeDocument/2006/relationships/hyperlink" Target="consultantplus://offline/ref=BD3079F9B8FD1BCED9DDEA52C029B44BA3F0BEE4BC3C0D41E23BB939F215C9D10FuEM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D3079F9B8FD1BCED9DDEA52C029B44BA3F0BEE4BA3E0D40E132E433FA4CC5D3F99B1611BFF6BB560DEDFBEC0Du3M" TargetMode="External"/><Relationship Id="rId11" Type="http://schemas.openxmlformats.org/officeDocument/2006/relationships/hyperlink" Target="consultantplus://offline/ref=BD3079F9B8FD1BCED9DDEA52C029B44BA3F0BEE4BA3E0D40E132E433FA4CC5D3F99B1611BFF6BB560DEDFBEC0DuEM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BD3079F9B8FD1BCED9DDEA52C029B44BA3F0BEE4BA3E0D40E132E433FA4CC5D3F99B1611BFF6BB560DEDFBEC0Du0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D3079F9B8FD1BCED9DDEA52C029B44BA3F0BEE4BA3E0D4CEB36E433FA4CC5D3F99B1611BFF6BB560DEDFBEE0Du6M" TargetMode="External"/><Relationship Id="rId14" Type="http://schemas.openxmlformats.org/officeDocument/2006/relationships/hyperlink" Target="consultantplus://offline/ref=BD3079F9B8FD1BCED9DDEA52C029B44BA3F0BEE4BA3E0D40E132E433FA4CC5D3F99B1611BFF6BB560DEDFBEC0DuE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1985</Words>
  <Characters>11320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Рушания Акрамовна Шайхутдинова</dc:creator>
  <cp:lastModifiedBy>FNS</cp:lastModifiedBy>
  <cp:revision>2</cp:revision>
  <dcterms:created xsi:type="dcterms:W3CDTF">2018-12-21T11:19:00Z</dcterms:created>
  <dcterms:modified xsi:type="dcterms:W3CDTF">2018-12-21T11:19:00Z</dcterms:modified>
</cp:coreProperties>
</file>